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0C" w:rsidRPr="00F655E4" w:rsidRDefault="007E21BF" w:rsidP="00F655E4">
      <w:pPr>
        <w:jc w:val="right"/>
        <w:rPr>
          <w:rFonts w:cstheme="minorHAnsi"/>
          <w:b/>
          <w:sz w:val="20"/>
          <w:szCs w:val="20"/>
        </w:rPr>
      </w:pPr>
      <w:r w:rsidRPr="00F655E4">
        <w:rPr>
          <w:rFonts w:cstheme="minorHAnsi"/>
          <w:sz w:val="20"/>
          <w:szCs w:val="20"/>
        </w:rPr>
        <w:t xml:space="preserve">Załącznik </w:t>
      </w:r>
      <w:r w:rsidR="00F655E4">
        <w:rPr>
          <w:rFonts w:cstheme="minorHAnsi"/>
          <w:sz w:val="20"/>
          <w:szCs w:val="20"/>
        </w:rPr>
        <w:t xml:space="preserve">nr 3 </w:t>
      </w:r>
      <w:r w:rsidR="00C54AB2" w:rsidRPr="00F655E4">
        <w:rPr>
          <w:rFonts w:cstheme="minorHAnsi"/>
          <w:sz w:val="20"/>
          <w:szCs w:val="20"/>
        </w:rPr>
        <w:t>do</w:t>
      </w:r>
      <w:r w:rsidR="00D40361" w:rsidRPr="00F655E4">
        <w:rPr>
          <w:rFonts w:cstheme="minorHAnsi"/>
          <w:sz w:val="20"/>
          <w:szCs w:val="20"/>
        </w:rPr>
        <w:t xml:space="preserve"> Zapyta</w:t>
      </w:r>
      <w:r w:rsidR="00C54AB2" w:rsidRPr="00F655E4">
        <w:rPr>
          <w:rFonts w:cstheme="minorHAnsi"/>
          <w:sz w:val="20"/>
          <w:szCs w:val="20"/>
        </w:rPr>
        <w:t>nia ofertowego</w:t>
      </w:r>
    </w:p>
    <w:p w:rsidR="002765BB" w:rsidRPr="00BF2F82" w:rsidRDefault="00CA043B" w:rsidP="0067457E">
      <w:pPr>
        <w:jc w:val="center"/>
        <w:rPr>
          <w:rFonts w:cstheme="minorHAnsi"/>
        </w:rPr>
      </w:pPr>
      <w:r w:rsidRPr="00BF2F82">
        <w:rPr>
          <w:rFonts w:cstheme="minorHAnsi"/>
          <w:b/>
        </w:rPr>
        <w:t xml:space="preserve">WZÓR UMOWY </w:t>
      </w:r>
      <w:r w:rsidR="002765BB" w:rsidRPr="00BF2F82">
        <w:rPr>
          <w:rFonts w:cstheme="minorHAnsi"/>
          <w:b/>
        </w:rPr>
        <w:t>NR</w:t>
      </w:r>
      <w:r w:rsidR="002765BB" w:rsidRPr="00BF2F82">
        <w:rPr>
          <w:rFonts w:cstheme="minorHAnsi"/>
        </w:rPr>
        <w:t xml:space="preserve"> ......................</w:t>
      </w:r>
    </w:p>
    <w:p w:rsidR="0067457E" w:rsidRPr="001C0A5B" w:rsidRDefault="0067457E" w:rsidP="00F65608">
      <w:pPr>
        <w:pStyle w:val="TableText"/>
        <w:rPr>
          <w:rFonts w:asciiTheme="minorHAnsi" w:hAnsiTheme="minorHAnsi" w:cstheme="minorHAnsi"/>
          <w:bCs/>
          <w:noProof w:val="0"/>
          <w:sz w:val="22"/>
          <w:szCs w:val="22"/>
        </w:rPr>
      </w:pPr>
    </w:p>
    <w:p w:rsidR="00BB720C" w:rsidRPr="00D65219" w:rsidRDefault="00BB720C" w:rsidP="00F65608">
      <w:pPr>
        <w:pStyle w:val="TableText"/>
        <w:rPr>
          <w:rFonts w:asciiTheme="minorHAnsi" w:hAnsiTheme="minorHAnsi" w:cstheme="minorHAnsi"/>
          <w:bCs/>
          <w:noProof w:val="0"/>
          <w:sz w:val="22"/>
          <w:szCs w:val="22"/>
        </w:rPr>
      </w:pPr>
    </w:p>
    <w:p w:rsidR="002765BB" w:rsidRPr="00D65219" w:rsidRDefault="002765BB" w:rsidP="00F65608">
      <w:pPr>
        <w:pStyle w:val="TableText"/>
        <w:rPr>
          <w:rFonts w:asciiTheme="minorHAnsi" w:hAnsiTheme="minorHAnsi" w:cstheme="minorHAnsi"/>
          <w:bCs/>
          <w:noProof w:val="0"/>
          <w:sz w:val="22"/>
          <w:szCs w:val="22"/>
        </w:rPr>
      </w:pPr>
      <w:r w:rsidRPr="00D65219">
        <w:rPr>
          <w:rFonts w:asciiTheme="minorHAnsi" w:hAnsiTheme="minorHAnsi" w:cstheme="minorHAnsi"/>
          <w:bCs/>
          <w:noProof w:val="0"/>
          <w:sz w:val="22"/>
          <w:szCs w:val="22"/>
        </w:rPr>
        <w:t>Zawarta w dniu ......................</w:t>
      </w:r>
      <w:r w:rsidR="00C54AB2" w:rsidRPr="00D65219">
        <w:rPr>
          <w:rFonts w:asciiTheme="minorHAnsi" w:hAnsiTheme="minorHAnsi" w:cstheme="minorHAnsi"/>
          <w:bCs/>
          <w:noProof w:val="0"/>
          <w:sz w:val="22"/>
          <w:szCs w:val="22"/>
        </w:rPr>
        <w:t>........ ……….  roku</w:t>
      </w:r>
    </w:p>
    <w:p w:rsidR="002765BB" w:rsidRPr="00D65219" w:rsidRDefault="002765BB" w:rsidP="00F65608">
      <w:pPr>
        <w:pStyle w:val="TableText"/>
        <w:ind w:left="6372" w:firstLine="708"/>
        <w:rPr>
          <w:rFonts w:asciiTheme="minorHAnsi" w:hAnsiTheme="minorHAnsi" w:cstheme="minorHAnsi"/>
          <w:i/>
          <w:iCs/>
          <w:noProof w:val="0"/>
          <w:sz w:val="22"/>
          <w:szCs w:val="22"/>
        </w:rPr>
      </w:pPr>
    </w:p>
    <w:p w:rsidR="00BB720C" w:rsidRPr="00D65219" w:rsidRDefault="00BB720C" w:rsidP="00F65608">
      <w:pPr>
        <w:pStyle w:val="TableText"/>
        <w:rPr>
          <w:rFonts w:asciiTheme="minorHAnsi" w:hAnsiTheme="minorHAnsi" w:cstheme="minorHAnsi"/>
          <w:bCs/>
          <w:noProof w:val="0"/>
          <w:sz w:val="22"/>
          <w:szCs w:val="22"/>
        </w:rPr>
      </w:pPr>
    </w:p>
    <w:p w:rsidR="002765BB" w:rsidRPr="00D65219" w:rsidRDefault="002765BB" w:rsidP="00F65608">
      <w:pPr>
        <w:pStyle w:val="TableText"/>
        <w:rPr>
          <w:rFonts w:asciiTheme="minorHAnsi" w:hAnsiTheme="minorHAnsi" w:cstheme="minorHAnsi"/>
          <w:bCs/>
          <w:noProof w:val="0"/>
          <w:sz w:val="22"/>
          <w:szCs w:val="22"/>
        </w:rPr>
      </w:pPr>
      <w:r w:rsidRPr="00D65219">
        <w:rPr>
          <w:rFonts w:asciiTheme="minorHAnsi" w:hAnsiTheme="minorHAnsi" w:cstheme="minorHAnsi"/>
          <w:bCs/>
          <w:noProof w:val="0"/>
          <w:sz w:val="22"/>
          <w:szCs w:val="22"/>
        </w:rPr>
        <w:t>Pomiędzy</w:t>
      </w:r>
    </w:p>
    <w:p w:rsidR="00C54AB2" w:rsidRPr="00D65219" w:rsidRDefault="00C54AB2" w:rsidP="00C54AB2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D65219">
        <w:rPr>
          <w:rFonts w:asciiTheme="minorHAnsi" w:hAnsiTheme="minorHAnsi" w:cstheme="minorHAnsi"/>
          <w:bCs/>
          <w:sz w:val="22"/>
          <w:szCs w:val="22"/>
        </w:rPr>
        <w:t xml:space="preserve">NABYWCA: </w:t>
      </w:r>
      <w:r w:rsidRPr="00D65219">
        <w:rPr>
          <w:rFonts w:asciiTheme="minorHAnsi" w:hAnsiTheme="minorHAnsi" w:cstheme="minorHAnsi"/>
          <w:bCs/>
          <w:sz w:val="22"/>
          <w:szCs w:val="22"/>
        </w:rPr>
        <w:tab/>
      </w:r>
    </w:p>
    <w:p w:rsidR="00C54AB2" w:rsidRPr="00D65219" w:rsidRDefault="00C54AB2" w:rsidP="00C54AB2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D65219">
        <w:rPr>
          <w:rFonts w:asciiTheme="minorHAnsi" w:hAnsiTheme="minorHAnsi" w:cstheme="minorHAnsi"/>
          <w:bCs/>
          <w:sz w:val="22"/>
          <w:szCs w:val="22"/>
        </w:rPr>
        <w:t>Gmina Sobków</w:t>
      </w:r>
    </w:p>
    <w:p w:rsidR="00C54AB2" w:rsidRPr="00D65219" w:rsidRDefault="00C54AB2" w:rsidP="00C54AB2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D65219">
        <w:rPr>
          <w:rFonts w:asciiTheme="minorHAnsi" w:hAnsiTheme="minorHAnsi" w:cstheme="minorHAnsi"/>
          <w:bCs/>
          <w:sz w:val="22"/>
          <w:szCs w:val="22"/>
        </w:rPr>
        <w:t xml:space="preserve">Plac Wolności 12, 28-305 Sobków </w:t>
      </w:r>
    </w:p>
    <w:p w:rsidR="00C54AB2" w:rsidRPr="00D65219" w:rsidRDefault="00C54AB2" w:rsidP="00C54AB2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D65219">
        <w:rPr>
          <w:rFonts w:asciiTheme="minorHAnsi" w:hAnsiTheme="minorHAnsi" w:cstheme="minorHAnsi"/>
          <w:bCs/>
          <w:sz w:val="22"/>
          <w:szCs w:val="22"/>
        </w:rPr>
        <w:t>NIP 656-22-15-944</w:t>
      </w:r>
    </w:p>
    <w:p w:rsidR="00C54AB2" w:rsidRPr="00D65219" w:rsidRDefault="00C54AB2" w:rsidP="00F65608">
      <w:pPr>
        <w:pStyle w:val="Teksttreci20"/>
        <w:shd w:val="clear" w:color="auto" w:fill="auto"/>
        <w:tabs>
          <w:tab w:val="left" w:pos="462"/>
        </w:tabs>
        <w:spacing w:before="0" w:after="0" w:line="240" w:lineRule="auto"/>
        <w:ind w:right="2420" w:firstLine="0"/>
        <w:jc w:val="both"/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</w:pPr>
      <w:r w:rsidRPr="00D65219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 xml:space="preserve">Odbiorca: </w:t>
      </w:r>
    </w:p>
    <w:p w:rsidR="002765BB" w:rsidRPr="00D65219" w:rsidRDefault="00C54AB2" w:rsidP="00C54AB2">
      <w:pPr>
        <w:pStyle w:val="Teksttreci20"/>
        <w:shd w:val="clear" w:color="auto" w:fill="auto"/>
        <w:tabs>
          <w:tab w:val="left" w:pos="462"/>
        </w:tabs>
        <w:spacing w:before="0" w:after="0" w:line="240" w:lineRule="auto"/>
        <w:ind w:right="2420" w:firstLine="0"/>
        <w:jc w:val="both"/>
        <w:rPr>
          <w:rFonts w:asciiTheme="minorHAnsi" w:hAnsiTheme="minorHAnsi" w:cstheme="minorHAnsi"/>
        </w:rPr>
      </w:pPr>
      <w:r w:rsidRPr="00D65219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 xml:space="preserve">(Szkoła)…………………… </w:t>
      </w:r>
      <w:r w:rsidRPr="00D65219">
        <w:rPr>
          <w:rFonts w:asciiTheme="minorHAnsi" w:hAnsiTheme="minorHAnsi" w:cstheme="minorHAnsi"/>
        </w:rPr>
        <w:t>zwaną</w:t>
      </w:r>
      <w:r w:rsidR="002765BB" w:rsidRPr="00D65219">
        <w:rPr>
          <w:rFonts w:asciiTheme="minorHAnsi" w:hAnsiTheme="minorHAnsi" w:cstheme="minorHAnsi"/>
        </w:rPr>
        <w:t xml:space="preserve"> dalej </w:t>
      </w:r>
      <w:r w:rsidR="00835394" w:rsidRPr="00D65219">
        <w:rPr>
          <w:rFonts w:asciiTheme="minorHAnsi" w:hAnsiTheme="minorHAnsi" w:cstheme="minorHAnsi"/>
        </w:rPr>
        <w:t>„</w:t>
      </w:r>
      <w:r w:rsidR="002765BB" w:rsidRPr="00D65219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>Zamawiającym</w:t>
      </w:r>
      <w:r w:rsidR="00835394" w:rsidRPr="00D65219">
        <w:rPr>
          <w:rStyle w:val="Teksttreci2Pogrubienie"/>
          <w:rFonts w:asciiTheme="minorHAnsi" w:hAnsiTheme="minorHAnsi" w:cstheme="minorHAnsi"/>
          <w:color w:val="auto"/>
          <w:sz w:val="22"/>
          <w:szCs w:val="22"/>
        </w:rPr>
        <w:t>”</w:t>
      </w:r>
    </w:p>
    <w:p w:rsidR="002765BB" w:rsidRPr="00EA4EFD" w:rsidRDefault="002765BB" w:rsidP="00F6560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</w:p>
    <w:p w:rsidR="00BB720C" w:rsidRPr="00EA4EFD" w:rsidRDefault="00BB720C" w:rsidP="00F65608">
      <w:pPr>
        <w:pStyle w:val="Teksttreci20"/>
        <w:shd w:val="clear" w:color="auto" w:fill="auto"/>
        <w:spacing w:before="0" w:after="100" w:afterAutospacing="1" w:line="240" w:lineRule="auto"/>
        <w:ind w:firstLine="0"/>
        <w:jc w:val="both"/>
        <w:rPr>
          <w:rFonts w:asciiTheme="minorHAnsi" w:hAnsiTheme="minorHAnsi" w:cstheme="minorHAnsi"/>
          <w:b/>
        </w:rPr>
      </w:pPr>
      <w:r w:rsidRPr="00EA4EFD">
        <w:rPr>
          <w:rStyle w:val="Teksttreci2Pogrubienie"/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bookmarkStart w:id="0" w:name="_GoBack"/>
      <w:bookmarkEnd w:id="0"/>
    </w:p>
    <w:p w:rsidR="002765BB" w:rsidRPr="00EA4EFD" w:rsidRDefault="002765BB" w:rsidP="00F65608">
      <w:pPr>
        <w:pStyle w:val="TableText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135160" w:rsidRPr="00EA4EFD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820B3E" w:rsidRPr="00EA4EFD">
        <w:rPr>
          <w:rFonts w:asciiTheme="minorHAnsi" w:hAnsiTheme="minorHAnsi" w:cstheme="minorHAnsi"/>
          <w:sz w:val="22"/>
          <w:szCs w:val="22"/>
        </w:rPr>
        <w:t>…...</w:t>
      </w:r>
    </w:p>
    <w:p w:rsidR="002765BB" w:rsidRPr="00EA4EFD" w:rsidRDefault="00A02AD6" w:rsidP="00F65608">
      <w:pPr>
        <w:jc w:val="both"/>
        <w:rPr>
          <w:rFonts w:cstheme="minorHAnsi"/>
        </w:rPr>
      </w:pPr>
      <w:r w:rsidRPr="00EA4EFD">
        <w:rPr>
          <w:rFonts w:cstheme="minorHAnsi"/>
        </w:rPr>
        <w:t>zwanego</w:t>
      </w:r>
      <w:r w:rsidR="002765BB" w:rsidRPr="00EA4EFD">
        <w:rPr>
          <w:rFonts w:cstheme="minorHAnsi"/>
        </w:rPr>
        <w:t xml:space="preserve"> dalej </w:t>
      </w:r>
      <w:r w:rsidR="002765BB" w:rsidRPr="00EA4EFD">
        <w:rPr>
          <w:rFonts w:cstheme="minorHAnsi"/>
          <w:b/>
        </w:rPr>
        <w:t>„Wykonawcą</w:t>
      </w:r>
      <w:r w:rsidR="002765BB" w:rsidRPr="00EA4EFD">
        <w:rPr>
          <w:rFonts w:cstheme="minorHAnsi"/>
        </w:rPr>
        <w:t>”</w:t>
      </w:r>
    </w:p>
    <w:p w:rsidR="002765BB" w:rsidRPr="00EA4EFD" w:rsidRDefault="002765BB" w:rsidP="00F6560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2765BB" w:rsidRPr="00EA4EFD" w:rsidRDefault="002765BB" w:rsidP="00F6560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2765BB" w:rsidRPr="00EA4EFD" w:rsidRDefault="002765BB" w:rsidP="00F65608">
      <w:pPr>
        <w:pStyle w:val="Nagwek"/>
        <w:tabs>
          <w:tab w:val="left" w:pos="708"/>
        </w:tabs>
        <w:jc w:val="both"/>
        <w:rPr>
          <w:rFonts w:cstheme="minorHAnsi"/>
          <w:i/>
          <w:iCs/>
        </w:rPr>
      </w:pPr>
      <w:r w:rsidRPr="00EA4EFD">
        <w:rPr>
          <w:rFonts w:cstheme="minorHAnsi"/>
          <w:bCs/>
        </w:rPr>
        <w:t xml:space="preserve">Niniejsza umowa zostaje zawarta w ramach </w:t>
      </w:r>
      <w:r w:rsidR="00764A7F" w:rsidRPr="00EA4EFD">
        <w:rPr>
          <w:rFonts w:cstheme="minorHAnsi"/>
          <w:bCs/>
          <w:i/>
        </w:rPr>
        <w:t>Rządowego programu rozwijania szkolnej infrastruktury oraz kompetencji uczniów i nauczycieli w zakresie technologii informacyjno-komunikacyjnych – „Aktywna tablica”</w:t>
      </w:r>
      <w:r w:rsidR="00135160" w:rsidRPr="00EA4EFD">
        <w:rPr>
          <w:rFonts w:cstheme="minorHAnsi"/>
          <w:i/>
          <w:iCs/>
        </w:rPr>
        <w:t>.</w:t>
      </w:r>
    </w:p>
    <w:p w:rsidR="00BB720C" w:rsidRPr="00EA4EFD" w:rsidRDefault="00BB720C" w:rsidP="00986FAE">
      <w:pPr>
        <w:pStyle w:val="Tekstpodstawowy"/>
        <w:tabs>
          <w:tab w:val="clear" w:pos="900"/>
        </w:tabs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2765BB" w:rsidRPr="00EA4EFD" w:rsidRDefault="002765BB" w:rsidP="007F3BCE">
      <w:pPr>
        <w:pStyle w:val="Tekstpodstawowy"/>
        <w:tabs>
          <w:tab w:val="clear" w:pos="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§1</w:t>
      </w:r>
    </w:p>
    <w:p w:rsidR="009B7AEF" w:rsidRDefault="002765BB" w:rsidP="009B7AEF">
      <w:pPr>
        <w:pStyle w:val="Style1"/>
        <w:numPr>
          <w:ilvl w:val="0"/>
          <w:numId w:val="2"/>
        </w:numPr>
        <w:tabs>
          <w:tab w:val="left" w:pos="426"/>
        </w:tabs>
        <w:ind w:left="426" w:right="6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4EFD">
        <w:rPr>
          <w:rFonts w:asciiTheme="minorHAnsi" w:hAnsiTheme="minorHAnsi" w:cstheme="minorHAnsi"/>
          <w:bCs/>
          <w:sz w:val="22"/>
          <w:szCs w:val="22"/>
        </w:rPr>
        <w:t>Niniejsza umowa zostaje zawarta w wyniku dokonania pr</w:t>
      </w:r>
      <w:r w:rsidR="00EA4EFD">
        <w:rPr>
          <w:rFonts w:asciiTheme="minorHAnsi" w:hAnsiTheme="minorHAnsi" w:cstheme="minorHAnsi"/>
          <w:bCs/>
          <w:sz w:val="22"/>
          <w:szCs w:val="22"/>
        </w:rPr>
        <w:t xml:space="preserve">zez Zamawiającego wyboru oferty </w:t>
      </w:r>
      <w:r w:rsidRPr="00EA4EFD">
        <w:rPr>
          <w:rFonts w:asciiTheme="minorHAnsi" w:hAnsiTheme="minorHAnsi" w:cstheme="minorHAnsi"/>
          <w:bCs/>
          <w:sz w:val="22"/>
          <w:szCs w:val="22"/>
        </w:rPr>
        <w:t xml:space="preserve">Wykonawcy w </w:t>
      </w:r>
      <w:r w:rsidR="000F1D45" w:rsidRPr="00EA4EFD">
        <w:rPr>
          <w:rFonts w:asciiTheme="minorHAnsi" w:hAnsiTheme="minorHAnsi" w:cstheme="minorHAnsi"/>
          <w:bCs/>
          <w:sz w:val="22"/>
          <w:szCs w:val="22"/>
        </w:rPr>
        <w:t xml:space="preserve">ramach zadania </w:t>
      </w:r>
      <w:r w:rsidR="002D5A94" w:rsidRPr="00EA4EFD">
        <w:rPr>
          <w:rFonts w:asciiTheme="minorHAnsi" w:hAnsiTheme="minorHAnsi" w:cstheme="minorHAnsi"/>
          <w:b/>
          <w:bCs/>
          <w:i/>
          <w:sz w:val="22"/>
          <w:szCs w:val="22"/>
        </w:rPr>
        <w:t>Dostawa, szkolenie i montaż sprzętu TIK w ramach Rządowego programu rozwijania szkolnej infrastruktury oraz kompetencji uczniów</w:t>
      </w:r>
      <w:r w:rsidR="002D5A94" w:rsidRPr="00EA4EFD">
        <w:rPr>
          <w:rFonts w:asciiTheme="minorHAnsi" w:hAnsiTheme="minorHAnsi" w:cstheme="minorHAnsi"/>
          <w:b/>
          <w:bCs/>
          <w:i/>
          <w:sz w:val="22"/>
          <w:szCs w:val="22"/>
        </w:rPr>
        <w:br/>
        <w:t>i nauczycieli w zakresie technologii informacyjno-komunikacyjnych – „Aktywna tablica”.</w:t>
      </w:r>
    </w:p>
    <w:p w:rsidR="00646D7E" w:rsidRPr="009B7AEF" w:rsidRDefault="002765BB" w:rsidP="009B7AEF">
      <w:pPr>
        <w:pStyle w:val="Style1"/>
        <w:numPr>
          <w:ilvl w:val="0"/>
          <w:numId w:val="2"/>
        </w:numPr>
        <w:tabs>
          <w:tab w:val="left" w:pos="426"/>
        </w:tabs>
        <w:ind w:left="426" w:right="68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AEF">
        <w:rPr>
          <w:rFonts w:asciiTheme="minorHAnsi" w:hAnsiTheme="minorHAnsi" w:cstheme="minorHAnsi"/>
          <w:bCs/>
          <w:sz w:val="22"/>
          <w:szCs w:val="22"/>
        </w:rPr>
        <w:t xml:space="preserve">Przedmiotem umowy jest </w:t>
      </w:r>
      <w:r w:rsidR="00510E16" w:rsidRPr="009B7AEF">
        <w:rPr>
          <w:rFonts w:asciiTheme="minorHAnsi" w:hAnsiTheme="minorHAnsi" w:cstheme="minorHAnsi"/>
          <w:bCs/>
          <w:sz w:val="22"/>
          <w:szCs w:val="22"/>
        </w:rPr>
        <w:t>zakup</w:t>
      </w:r>
      <w:r w:rsidR="00CD0912" w:rsidRPr="009B7AEF">
        <w:rPr>
          <w:rFonts w:asciiTheme="minorHAnsi" w:hAnsiTheme="minorHAnsi" w:cstheme="minorHAnsi"/>
          <w:bCs/>
          <w:sz w:val="22"/>
          <w:szCs w:val="22"/>
        </w:rPr>
        <w:t>,</w:t>
      </w:r>
      <w:r w:rsidR="00510E16" w:rsidRPr="009B7A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7AEF">
        <w:rPr>
          <w:rFonts w:asciiTheme="minorHAnsi" w:hAnsiTheme="minorHAnsi" w:cstheme="minorHAnsi"/>
          <w:bCs/>
          <w:sz w:val="22"/>
          <w:szCs w:val="22"/>
        </w:rPr>
        <w:t>dostawa</w:t>
      </w:r>
      <w:r w:rsidR="00315192" w:rsidRPr="009B7AEF">
        <w:rPr>
          <w:rFonts w:asciiTheme="minorHAnsi" w:hAnsiTheme="minorHAnsi" w:cstheme="minorHAnsi"/>
          <w:bCs/>
          <w:sz w:val="22"/>
          <w:szCs w:val="22"/>
        </w:rPr>
        <w:t>, szkolenie i montaż</w:t>
      </w:r>
      <w:r w:rsidRPr="009B7A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1890" w:rsidRPr="009B7AEF">
        <w:rPr>
          <w:rFonts w:asciiTheme="minorHAnsi" w:hAnsiTheme="minorHAnsi" w:cstheme="minorHAnsi"/>
          <w:bCs/>
          <w:sz w:val="22"/>
          <w:szCs w:val="22"/>
        </w:rPr>
        <w:t xml:space="preserve">pomocy </w:t>
      </w:r>
      <w:r w:rsidR="002B6F28" w:rsidRPr="009B7AEF">
        <w:rPr>
          <w:rFonts w:asciiTheme="minorHAnsi" w:hAnsiTheme="minorHAnsi" w:cstheme="minorHAnsi"/>
          <w:bCs/>
          <w:sz w:val="22"/>
          <w:szCs w:val="22"/>
        </w:rPr>
        <w:t>dydaktycznych</w:t>
      </w:r>
      <w:r w:rsidR="00646D7E" w:rsidRPr="009B7AEF">
        <w:rPr>
          <w:rFonts w:asciiTheme="minorHAnsi" w:hAnsiTheme="minorHAnsi" w:cstheme="minorHAnsi"/>
          <w:bCs/>
          <w:sz w:val="22"/>
          <w:szCs w:val="22"/>
        </w:rPr>
        <w:t xml:space="preserve"> spełniających następujące warunki:</w:t>
      </w:r>
    </w:p>
    <w:p w:rsidR="00BF2F82" w:rsidRPr="00EA4EFD" w:rsidRDefault="00BF2F82" w:rsidP="00BF2F82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 w:rsidRPr="00EA4EFD">
        <w:rPr>
          <w:rFonts w:cstheme="minorHAnsi"/>
        </w:rPr>
        <w:t>posiadają deklarację CE;</w:t>
      </w:r>
    </w:p>
    <w:p w:rsidR="00BF2F82" w:rsidRPr="00EA4EFD" w:rsidRDefault="00BF2F82" w:rsidP="00BF2F82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 w:rsidRPr="00EA4EFD">
        <w:rPr>
          <w:rFonts w:cstheme="minorHAnsi"/>
        </w:rPr>
        <w:t>posiadają certyfikat ISO 9001 dla producenta;</w:t>
      </w:r>
    </w:p>
    <w:p w:rsidR="00BF2F82" w:rsidRPr="00EA4EFD" w:rsidRDefault="00BF2F82" w:rsidP="00BF2F82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 w:rsidRPr="00EA4EFD">
        <w:rPr>
          <w:rFonts w:cstheme="minorHAnsi"/>
        </w:rPr>
        <w:t xml:space="preserve">w przypadku zakupu danego rodzaju pomocy dydaktycznych w więcej niż jednym egzemplarzu wszystkie pomoce dydaktyczne danego rodzaju pochodzą </w:t>
      </w:r>
      <w:r w:rsidRPr="00EA4EFD">
        <w:rPr>
          <w:rFonts w:cstheme="minorHAnsi"/>
          <w:u w:val="single"/>
        </w:rPr>
        <w:t>od jednego producenta</w:t>
      </w:r>
      <w:r w:rsidRPr="00EA4EFD">
        <w:rPr>
          <w:rFonts w:cstheme="minorHAnsi"/>
        </w:rPr>
        <w:t>;</w:t>
      </w:r>
    </w:p>
    <w:p w:rsidR="00BF2F82" w:rsidRPr="00EA4EFD" w:rsidRDefault="00BF2F82" w:rsidP="00BF2F82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 w:rsidRPr="00EA4EFD">
        <w:rPr>
          <w:rFonts w:cstheme="minorHAnsi"/>
        </w:rPr>
        <w:t>komplet urządzeń i oprogramowania do obsługi pomocy dydaktycznych danego rodzaju pochodzi od jednego dostawcy;</w:t>
      </w:r>
    </w:p>
    <w:p w:rsidR="00BF2F82" w:rsidRPr="00EA4EFD" w:rsidRDefault="00BF2F82" w:rsidP="00BF2F82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 w:rsidRPr="00EA4EFD">
        <w:rPr>
          <w:rFonts w:cstheme="minorHAnsi"/>
          <w:u w:val="single"/>
        </w:rPr>
        <w:t>są fabrycznie nowe (wyprodukowane nie wcześniej niż 9 miesięcy przed dostawą) i wolne od obciążeń prawami osób trzecich;</w:t>
      </w:r>
    </w:p>
    <w:p w:rsidR="00BF2F82" w:rsidRPr="00EA4EFD" w:rsidRDefault="00BF2F82" w:rsidP="00BF2F82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 w:rsidRPr="00EA4EFD">
        <w:rPr>
          <w:rFonts w:cstheme="minorHAnsi"/>
        </w:rPr>
        <w:t>posiadają dołączone niezbędne instrukcje i materiały dotyczące użytkowania, z tym że w przypadku szkół, o których mowa w ust. 1 pkt 1–3, te instrukcje i materiały są sporządzone w języku polskim;</w:t>
      </w:r>
    </w:p>
    <w:p w:rsidR="00BF2F82" w:rsidRPr="00EA4EFD" w:rsidRDefault="00BF2F82" w:rsidP="00BF2F82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spacing w:line="276" w:lineRule="auto"/>
        <w:rPr>
          <w:rFonts w:cstheme="minorHAnsi"/>
        </w:rPr>
      </w:pPr>
      <w:r w:rsidRPr="00EA4EFD">
        <w:rPr>
          <w:rFonts w:cstheme="minorHAnsi"/>
          <w:u w:val="single"/>
        </w:rPr>
        <w:t xml:space="preserve">posiadają okres gwarancji udzielonej przez producenta lub dostawcę nie krótszy niż 2 lata. </w:t>
      </w:r>
    </w:p>
    <w:p w:rsidR="002765BB" w:rsidRPr="00EA4EFD" w:rsidRDefault="002765BB" w:rsidP="009B7AEF">
      <w:pPr>
        <w:pStyle w:val="Style1"/>
        <w:numPr>
          <w:ilvl w:val="0"/>
          <w:numId w:val="2"/>
        </w:numPr>
        <w:tabs>
          <w:tab w:val="left" w:pos="426"/>
        </w:tabs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EFD">
        <w:rPr>
          <w:rFonts w:asciiTheme="minorHAnsi" w:hAnsiTheme="minorHAnsi" w:cstheme="minorHAnsi"/>
          <w:bCs/>
          <w:sz w:val="22"/>
          <w:szCs w:val="22"/>
        </w:rPr>
        <w:t xml:space="preserve">Zakres przedmiotu umowy obejmuje </w:t>
      </w:r>
      <w:r w:rsidR="0064327F" w:rsidRPr="00EA4EFD">
        <w:rPr>
          <w:rFonts w:asciiTheme="minorHAnsi" w:hAnsiTheme="minorHAnsi" w:cstheme="minorHAnsi"/>
          <w:bCs/>
          <w:sz w:val="22"/>
          <w:szCs w:val="22"/>
        </w:rPr>
        <w:t xml:space="preserve">zakup, </w:t>
      </w:r>
      <w:r w:rsidR="00AA4137" w:rsidRPr="00EA4EFD">
        <w:rPr>
          <w:rFonts w:asciiTheme="minorHAnsi" w:hAnsiTheme="minorHAnsi" w:cstheme="minorHAnsi"/>
          <w:bCs/>
          <w:sz w:val="22"/>
          <w:szCs w:val="22"/>
        </w:rPr>
        <w:t xml:space="preserve">dostawę, </w:t>
      </w:r>
      <w:r w:rsidR="00D52F44" w:rsidRPr="00EA4EFD">
        <w:rPr>
          <w:rFonts w:asciiTheme="minorHAnsi" w:hAnsiTheme="minorHAnsi" w:cstheme="minorHAnsi"/>
          <w:bCs/>
          <w:sz w:val="22"/>
          <w:szCs w:val="22"/>
        </w:rPr>
        <w:t>szkolenie i montaż</w:t>
      </w:r>
      <w:r w:rsidR="00B927F3" w:rsidRPr="00EA4EFD">
        <w:rPr>
          <w:rFonts w:asciiTheme="minorHAnsi" w:hAnsiTheme="minorHAnsi" w:cstheme="minorHAnsi"/>
          <w:bCs/>
          <w:sz w:val="22"/>
          <w:szCs w:val="22"/>
        </w:rPr>
        <w:t xml:space="preserve"> sprzętu TIK w ramach </w:t>
      </w:r>
      <w:r w:rsidR="00B927F3" w:rsidRPr="00EA4EFD">
        <w:rPr>
          <w:rFonts w:asciiTheme="minorHAnsi" w:hAnsiTheme="minorHAnsi" w:cstheme="minorHAnsi"/>
          <w:bCs/>
          <w:sz w:val="22"/>
          <w:szCs w:val="22"/>
        </w:rPr>
        <w:lastRenderedPageBreak/>
        <w:t>Rządowego programu rozwijania szkolnej infrastruktury oraz kompetencji uczniów</w:t>
      </w:r>
      <w:r w:rsidR="00315192" w:rsidRPr="00EA4EFD">
        <w:rPr>
          <w:rFonts w:asciiTheme="minorHAnsi" w:hAnsiTheme="minorHAnsi" w:cstheme="minorHAnsi"/>
          <w:bCs/>
          <w:sz w:val="22"/>
          <w:szCs w:val="22"/>
        </w:rPr>
        <w:br/>
      </w:r>
      <w:r w:rsidR="00B927F3" w:rsidRPr="00EA4EFD">
        <w:rPr>
          <w:rFonts w:asciiTheme="minorHAnsi" w:hAnsiTheme="minorHAnsi" w:cstheme="minorHAnsi"/>
          <w:bCs/>
          <w:sz w:val="22"/>
          <w:szCs w:val="22"/>
        </w:rPr>
        <w:t>i nauczycieli w zakresie technologii informacyjno-komunikacyjnych – „Aktywna tablica”</w:t>
      </w:r>
      <w:r w:rsidRPr="00EA4EF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2765BB" w:rsidRPr="00EA4EFD" w:rsidRDefault="002765BB" w:rsidP="009B7AEF">
      <w:pPr>
        <w:pStyle w:val="Style1"/>
        <w:numPr>
          <w:ilvl w:val="0"/>
          <w:numId w:val="2"/>
        </w:numPr>
        <w:tabs>
          <w:tab w:val="left" w:pos="426"/>
        </w:tabs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 xml:space="preserve">Wykonawca dostarczy </w:t>
      </w:r>
      <w:r w:rsidR="009B6BB3" w:rsidRPr="00EA4EFD">
        <w:rPr>
          <w:rFonts w:asciiTheme="minorHAnsi" w:hAnsiTheme="minorHAnsi" w:cstheme="minorHAnsi"/>
          <w:sz w:val="22"/>
          <w:szCs w:val="22"/>
        </w:rPr>
        <w:t>sprzęt TIK</w:t>
      </w:r>
      <w:r w:rsidRPr="00EA4EFD">
        <w:rPr>
          <w:rFonts w:asciiTheme="minorHAnsi" w:hAnsiTheme="minorHAnsi" w:cstheme="minorHAnsi"/>
          <w:sz w:val="22"/>
          <w:szCs w:val="22"/>
        </w:rPr>
        <w:t xml:space="preserve"> na adres </w:t>
      </w:r>
      <w:r w:rsidR="00F70427" w:rsidRPr="00EA4EFD">
        <w:rPr>
          <w:rFonts w:asciiTheme="minorHAnsi" w:hAnsiTheme="minorHAnsi" w:cstheme="minorHAnsi"/>
          <w:sz w:val="22"/>
          <w:szCs w:val="22"/>
        </w:rPr>
        <w:t>szkoły</w:t>
      </w:r>
      <w:r w:rsidR="00C372F0" w:rsidRPr="00EA4EFD">
        <w:rPr>
          <w:rFonts w:asciiTheme="minorHAnsi" w:hAnsiTheme="minorHAnsi" w:cstheme="minorHAnsi"/>
          <w:sz w:val="22"/>
          <w:szCs w:val="22"/>
        </w:rPr>
        <w:t xml:space="preserve"> wskazany w </w:t>
      </w:r>
      <w:r w:rsidR="00C372F0" w:rsidRPr="00EA4EFD">
        <w:rPr>
          <w:rFonts w:asciiTheme="minorHAnsi" w:hAnsiTheme="minorHAnsi" w:cstheme="minorHAnsi"/>
          <w:bCs/>
          <w:sz w:val="22"/>
          <w:szCs w:val="22"/>
        </w:rPr>
        <w:t>Zapytaniu ofertowym</w:t>
      </w:r>
      <w:r w:rsidRPr="00EA4EFD">
        <w:rPr>
          <w:rFonts w:asciiTheme="minorHAnsi" w:hAnsiTheme="minorHAnsi" w:cstheme="minorHAnsi"/>
          <w:sz w:val="22"/>
          <w:szCs w:val="22"/>
        </w:rPr>
        <w:t>.</w:t>
      </w:r>
      <w:r w:rsidR="00F70427" w:rsidRPr="00EA4EFD">
        <w:rPr>
          <w:rFonts w:asciiTheme="minorHAnsi" w:hAnsiTheme="minorHAnsi" w:cstheme="minorHAnsi"/>
          <w:sz w:val="22"/>
          <w:szCs w:val="22"/>
        </w:rPr>
        <w:t xml:space="preserve"> Odbi</w:t>
      </w:r>
      <w:r w:rsidR="009B6BB3" w:rsidRPr="00EA4EFD">
        <w:rPr>
          <w:rFonts w:asciiTheme="minorHAnsi" w:hAnsiTheme="minorHAnsi" w:cstheme="minorHAnsi"/>
          <w:sz w:val="22"/>
          <w:szCs w:val="22"/>
        </w:rPr>
        <w:t>o</w:t>
      </w:r>
      <w:r w:rsidR="00F70427" w:rsidRPr="00EA4EFD">
        <w:rPr>
          <w:rFonts w:asciiTheme="minorHAnsi" w:hAnsiTheme="minorHAnsi" w:cstheme="minorHAnsi"/>
          <w:sz w:val="22"/>
          <w:szCs w:val="22"/>
        </w:rPr>
        <w:t>r</w:t>
      </w:r>
      <w:r w:rsidR="009B6BB3" w:rsidRPr="00EA4EFD">
        <w:rPr>
          <w:rFonts w:asciiTheme="minorHAnsi" w:hAnsiTheme="minorHAnsi" w:cstheme="minorHAnsi"/>
          <w:sz w:val="22"/>
          <w:szCs w:val="22"/>
        </w:rPr>
        <w:t>u</w:t>
      </w:r>
      <w:r w:rsidR="00F70427" w:rsidRPr="00EA4EFD">
        <w:rPr>
          <w:rFonts w:asciiTheme="minorHAnsi" w:hAnsiTheme="minorHAnsi" w:cstheme="minorHAnsi"/>
          <w:sz w:val="22"/>
          <w:szCs w:val="22"/>
        </w:rPr>
        <w:t xml:space="preserve"> sprzętu w imieniu Zamawiającego dokona </w:t>
      </w:r>
      <w:r w:rsidR="008C2A23" w:rsidRPr="00EA4EFD">
        <w:rPr>
          <w:rFonts w:asciiTheme="minorHAnsi" w:hAnsiTheme="minorHAnsi" w:cstheme="minorHAnsi"/>
          <w:sz w:val="22"/>
          <w:szCs w:val="22"/>
        </w:rPr>
        <w:t>dyrektor placówki.</w:t>
      </w:r>
    </w:p>
    <w:p w:rsidR="009B7AEF" w:rsidRDefault="00F70427" w:rsidP="009B7AEF">
      <w:pPr>
        <w:pStyle w:val="Style1"/>
        <w:numPr>
          <w:ilvl w:val="0"/>
          <w:numId w:val="2"/>
        </w:numPr>
        <w:tabs>
          <w:tab w:val="left" w:pos="426"/>
        </w:tabs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 xml:space="preserve">Wykonawca zobowiązuje się w ramach niniejszej umowy do </w:t>
      </w:r>
      <w:r w:rsidR="0032208C" w:rsidRPr="00EA4EFD">
        <w:rPr>
          <w:rFonts w:asciiTheme="minorHAnsi" w:hAnsiTheme="minorHAnsi" w:cstheme="minorHAnsi"/>
          <w:sz w:val="22"/>
          <w:szCs w:val="22"/>
        </w:rPr>
        <w:t>dostarczenia</w:t>
      </w:r>
      <w:r w:rsidR="008C2A23" w:rsidRPr="00EA4EFD">
        <w:rPr>
          <w:rFonts w:asciiTheme="minorHAnsi" w:hAnsiTheme="minorHAnsi" w:cstheme="minorHAnsi"/>
          <w:sz w:val="22"/>
          <w:szCs w:val="22"/>
        </w:rPr>
        <w:t xml:space="preserve"> wszystkich </w:t>
      </w:r>
      <w:r w:rsidR="00F21B08" w:rsidRPr="00EA4EFD">
        <w:rPr>
          <w:rFonts w:asciiTheme="minorHAnsi" w:hAnsiTheme="minorHAnsi" w:cstheme="minorHAnsi"/>
          <w:sz w:val="22"/>
          <w:szCs w:val="22"/>
        </w:rPr>
        <w:t xml:space="preserve"> akcesoriów oraz materiałów niezbędnych do funkcjonowania całości</w:t>
      </w:r>
      <w:r w:rsidR="008C2A23" w:rsidRPr="00EA4EFD">
        <w:rPr>
          <w:rFonts w:asciiTheme="minorHAnsi" w:hAnsiTheme="minorHAnsi" w:cstheme="minorHAnsi"/>
          <w:sz w:val="22"/>
          <w:szCs w:val="22"/>
        </w:rPr>
        <w:t xml:space="preserve"> programu</w:t>
      </w:r>
      <w:r w:rsidR="0032208C" w:rsidRPr="00EA4EFD">
        <w:rPr>
          <w:rFonts w:asciiTheme="minorHAnsi" w:hAnsiTheme="minorHAnsi" w:cstheme="minorHAnsi"/>
          <w:sz w:val="22"/>
          <w:szCs w:val="22"/>
        </w:rPr>
        <w:t xml:space="preserve">, </w:t>
      </w:r>
      <w:r w:rsidRPr="00EA4EFD">
        <w:rPr>
          <w:rFonts w:asciiTheme="minorHAnsi" w:hAnsiTheme="minorHAnsi" w:cstheme="minorHAnsi"/>
          <w:sz w:val="22"/>
          <w:szCs w:val="22"/>
        </w:rPr>
        <w:t>zapewnienia instalacji, uruchomienia oraz zintegrowania zakupionych urządzeń i oprogramowania wchodzących w skład pomocy dydaktycznych z infrastrukturą szkolną. (§ 5 ust 1 pkt</w:t>
      </w:r>
      <w:r w:rsidR="00026D5C" w:rsidRPr="00EA4EFD">
        <w:rPr>
          <w:rFonts w:asciiTheme="minorHAnsi" w:hAnsiTheme="minorHAnsi" w:cstheme="minorHAnsi"/>
          <w:sz w:val="22"/>
          <w:szCs w:val="22"/>
        </w:rPr>
        <w:t xml:space="preserve"> </w:t>
      </w:r>
      <w:r w:rsidRPr="00EA4EFD">
        <w:rPr>
          <w:rFonts w:asciiTheme="minorHAnsi" w:hAnsiTheme="minorHAnsi" w:cstheme="minorHAnsi"/>
          <w:sz w:val="22"/>
          <w:szCs w:val="22"/>
        </w:rPr>
        <w:t>2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</w:t>
      </w:r>
      <w:r w:rsidR="007877B5" w:rsidRPr="00EA4EFD">
        <w:rPr>
          <w:rFonts w:asciiTheme="minorHAnsi" w:hAnsiTheme="minorHAnsi" w:cstheme="minorHAnsi"/>
          <w:sz w:val="22"/>
          <w:szCs w:val="22"/>
        </w:rPr>
        <w:t xml:space="preserve"> Dz.U. z 2017 r. poz. 1401</w:t>
      </w:r>
      <w:r w:rsidRPr="00EA4EFD">
        <w:rPr>
          <w:rFonts w:asciiTheme="minorHAnsi" w:hAnsiTheme="minorHAnsi" w:cstheme="minorHAnsi"/>
          <w:sz w:val="22"/>
          <w:szCs w:val="22"/>
        </w:rPr>
        <w:t>)</w:t>
      </w:r>
      <w:r w:rsidR="00026D5C" w:rsidRPr="00EA4EFD">
        <w:rPr>
          <w:rFonts w:asciiTheme="minorHAnsi" w:hAnsiTheme="minorHAnsi" w:cstheme="minorHAnsi"/>
          <w:sz w:val="22"/>
          <w:szCs w:val="22"/>
        </w:rPr>
        <w:t>.</w:t>
      </w:r>
    </w:p>
    <w:p w:rsidR="009B7AEF" w:rsidRDefault="00026D5C" w:rsidP="009B7AEF">
      <w:pPr>
        <w:pStyle w:val="Style1"/>
        <w:numPr>
          <w:ilvl w:val="0"/>
          <w:numId w:val="2"/>
        </w:numPr>
        <w:tabs>
          <w:tab w:val="left" w:pos="426"/>
        </w:tabs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7AEF">
        <w:rPr>
          <w:rFonts w:asciiTheme="minorHAnsi" w:hAnsiTheme="minorHAnsi" w:cstheme="minorHAnsi"/>
          <w:sz w:val="22"/>
          <w:szCs w:val="22"/>
        </w:rPr>
        <w:t>Wykonawca zobowiązuje się w ramach niniejszej umowy do zapewnienia technicznych szkoleń nauczycieli w zakresie funkcji i obsługi zakupionych urządzeń i oprogramowania wchodzących w skład pomocy dydaktycznych będących przedmiotem niniejszej umowy (§ 5 ust 1 pkt 3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Dz.U. z 2017 r. poz. 1401).</w:t>
      </w:r>
    </w:p>
    <w:p w:rsidR="009B7AEF" w:rsidRDefault="00E35B7C" w:rsidP="009B7AEF">
      <w:pPr>
        <w:pStyle w:val="Style1"/>
        <w:numPr>
          <w:ilvl w:val="0"/>
          <w:numId w:val="2"/>
        </w:numPr>
        <w:tabs>
          <w:tab w:val="left" w:pos="426"/>
        </w:tabs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7AEF">
        <w:rPr>
          <w:rFonts w:asciiTheme="minorHAnsi" w:hAnsiTheme="minorHAnsi" w:cstheme="minorHAnsi"/>
          <w:sz w:val="22"/>
          <w:szCs w:val="22"/>
        </w:rPr>
        <w:t>Wykonawca zobowiązuje się do wykonania przedmiotu umowy</w:t>
      </w:r>
      <w:r w:rsidR="00F16190" w:rsidRPr="009B7AEF">
        <w:rPr>
          <w:rFonts w:asciiTheme="minorHAnsi" w:hAnsiTheme="minorHAnsi" w:cstheme="minorHAnsi"/>
          <w:sz w:val="22"/>
          <w:szCs w:val="22"/>
        </w:rPr>
        <w:t xml:space="preserve"> </w:t>
      </w:r>
      <w:r w:rsidRPr="009B7AEF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E55FB7" w:rsidRPr="009B7AEF">
        <w:rPr>
          <w:rFonts w:asciiTheme="minorHAnsi" w:hAnsiTheme="minorHAnsi" w:cstheme="minorHAnsi"/>
          <w:sz w:val="22"/>
          <w:szCs w:val="22"/>
        </w:rPr>
        <w:t>14</w:t>
      </w:r>
      <w:r w:rsidRPr="009B7AEF">
        <w:rPr>
          <w:rFonts w:asciiTheme="minorHAnsi" w:hAnsiTheme="minorHAnsi" w:cstheme="minorHAnsi"/>
          <w:sz w:val="22"/>
          <w:szCs w:val="22"/>
        </w:rPr>
        <w:t xml:space="preserve"> dni licząc od daty zawarcia niniejszej umowy.</w:t>
      </w:r>
    </w:p>
    <w:p w:rsidR="009B7AEF" w:rsidRDefault="00CF3E3F" w:rsidP="009B7AEF">
      <w:pPr>
        <w:pStyle w:val="Style1"/>
        <w:numPr>
          <w:ilvl w:val="0"/>
          <w:numId w:val="2"/>
        </w:numPr>
        <w:tabs>
          <w:tab w:val="left" w:pos="426"/>
        </w:tabs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7AEF">
        <w:rPr>
          <w:rFonts w:asciiTheme="minorHAnsi" w:hAnsiTheme="minorHAnsi" w:cstheme="minorHAnsi"/>
          <w:bCs/>
          <w:sz w:val="22"/>
          <w:szCs w:val="22"/>
        </w:rPr>
        <w:t>Wykonawca o terminie</w:t>
      </w:r>
      <w:r w:rsidR="00BC679E" w:rsidRPr="009B7AEF">
        <w:rPr>
          <w:rFonts w:asciiTheme="minorHAnsi" w:hAnsiTheme="minorHAnsi" w:cstheme="minorHAnsi"/>
          <w:bCs/>
          <w:sz w:val="22"/>
          <w:szCs w:val="22"/>
        </w:rPr>
        <w:t xml:space="preserve"> dostawy zawiadomi Zamawiającego</w:t>
      </w:r>
      <w:r w:rsidRPr="009B7AEF">
        <w:rPr>
          <w:rFonts w:asciiTheme="minorHAnsi" w:hAnsiTheme="minorHAnsi" w:cstheme="minorHAnsi"/>
          <w:bCs/>
          <w:sz w:val="22"/>
          <w:szCs w:val="22"/>
        </w:rPr>
        <w:t xml:space="preserve"> najpóźniej</w:t>
      </w:r>
      <w:r w:rsidR="005B6471" w:rsidRPr="009B7A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7AEF">
        <w:rPr>
          <w:rFonts w:asciiTheme="minorHAnsi" w:hAnsiTheme="minorHAnsi" w:cstheme="minorHAnsi"/>
          <w:bCs/>
          <w:sz w:val="22"/>
          <w:szCs w:val="22"/>
        </w:rPr>
        <w:t>w ciągu 2 dni roboczych przed dostawą.</w:t>
      </w:r>
    </w:p>
    <w:p w:rsidR="002765BB" w:rsidRPr="009B7AEF" w:rsidRDefault="002765BB" w:rsidP="009B7AEF">
      <w:pPr>
        <w:pStyle w:val="Style1"/>
        <w:numPr>
          <w:ilvl w:val="0"/>
          <w:numId w:val="2"/>
        </w:numPr>
        <w:tabs>
          <w:tab w:val="left" w:pos="426"/>
        </w:tabs>
        <w:ind w:right="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7AEF">
        <w:rPr>
          <w:rFonts w:asciiTheme="minorHAnsi" w:hAnsiTheme="minorHAnsi" w:cstheme="minorHAnsi"/>
          <w:sz w:val="22"/>
          <w:szCs w:val="22"/>
        </w:rPr>
        <w:t>Podstawę realizacji przedmiotu umowy stanowi oferta cenowa Wykonawcy.</w:t>
      </w:r>
    </w:p>
    <w:p w:rsidR="002838B6" w:rsidRPr="00EA4EFD" w:rsidRDefault="002838B6" w:rsidP="00F65608">
      <w:pPr>
        <w:pStyle w:val="Style1"/>
        <w:ind w:left="786" w:right="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765BB" w:rsidRPr="00EA4EFD" w:rsidRDefault="002765BB" w:rsidP="007F3BC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§ 2</w:t>
      </w:r>
    </w:p>
    <w:p w:rsidR="00872259" w:rsidRPr="00EA4EFD" w:rsidRDefault="00DB7CC7" w:rsidP="00EA4EFD">
      <w:pPr>
        <w:pStyle w:val="Tekstpodstawowy1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 xml:space="preserve">Za wykonanie przedmiotu umowy Strony ustalają wynagrodzenie ryczałtowe brutto: ……………………………… zł (słownie złotych …………….………………./100), </w:t>
      </w:r>
      <w:r w:rsidRPr="00EA4EFD">
        <w:rPr>
          <w:rFonts w:asciiTheme="minorHAnsi" w:hAnsiTheme="minorHAnsi" w:cstheme="minorHAnsi"/>
          <w:sz w:val="22"/>
          <w:szCs w:val="22"/>
        </w:rPr>
        <w:br/>
        <w:t>zgodnie z ofertą wykonawcy z dnia …………………… r.</w:t>
      </w:r>
    </w:p>
    <w:p w:rsidR="00872259" w:rsidRPr="00EA4EFD" w:rsidRDefault="00872259" w:rsidP="00872259">
      <w:pPr>
        <w:pStyle w:val="NormalnyWeb"/>
        <w:numPr>
          <w:ilvl w:val="0"/>
          <w:numId w:val="17"/>
        </w:numPr>
        <w:tabs>
          <w:tab w:val="left" w:pos="852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Na powyższą kwotę składają się ceny poszczególnych elementów ( sprzętu i wyposażenia), określone w formularzu cenowym Wykonawcy: - Szczegółowy formularz ofertowy, stanowiącym załącznik do niniejszej umowy.</w:t>
      </w:r>
    </w:p>
    <w:p w:rsidR="00872259" w:rsidRPr="00EA4EFD" w:rsidRDefault="00872259" w:rsidP="00872259">
      <w:pPr>
        <w:pStyle w:val="NormalnyWeb"/>
        <w:numPr>
          <w:ilvl w:val="0"/>
          <w:numId w:val="17"/>
        </w:numPr>
        <w:tabs>
          <w:tab w:val="left" w:pos="852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Wynagrodzenie Wykonawcy za wykonanie</w:t>
      </w:r>
      <w:r w:rsidR="00DB7CC7" w:rsidRPr="00EA4EFD">
        <w:rPr>
          <w:rFonts w:asciiTheme="minorHAnsi" w:hAnsiTheme="minorHAnsi" w:cstheme="minorHAnsi"/>
          <w:sz w:val="22"/>
          <w:szCs w:val="22"/>
        </w:rPr>
        <w:t xml:space="preserve"> Przedmiotu Umowy określone w §2 ust.1</w:t>
      </w:r>
      <w:r w:rsidRPr="00EA4EFD">
        <w:rPr>
          <w:rFonts w:asciiTheme="minorHAnsi" w:hAnsiTheme="minorHAnsi" w:cstheme="minorHAnsi"/>
          <w:sz w:val="22"/>
          <w:szCs w:val="22"/>
        </w:rPr>
        <w:t xml:space="preserve"> i ofercie Wykonawcy obejmuje wszystkie czynności niezbędne do prawidłowego wyko</w:t>
      </w:r>
      <w:r w:rsidR="00DB7CC7" w:rsidRPr="00EA4EFD">
        <w:rPr>
          <w:rFonts w:asciiTheme="minorHAnsi" w:hAnsiTheme="minorHAnsi" w:cstheme="minorHAnsi"/>
          <w:sz w:val="22"/>
          <w:szCs w:val="22"/>
        </w:rPr>
        <w:t xml:space="preserve">nania Umowy zgodnie ze </w:t>
      </w:r>
      <w:r w:rsidRPr="00EA4EFD">
        <w:rPr>
          <w:rFonts w:asciiTheme="minorHAnsi" w:hAnsiTheme="minorHAnsi" w:cstheme="minorHAnsi"/>
          <w:sz w:val="22"/>
          <w:szCs w:val="22"/>
        </w:rPr>
        <w:t>złożoną przez Wykonawcę ofertą, nawet, jeśli czynności te nie zostały wprost wyszczególnione w treści niniejszej Umowy.</w:t>
      </w:r>
    </w:p>
    <w:p w:rsidR="00872259" w:rsidRPr="00EA4EFD" w:rsidRDefault="00872259" w:rsidP="00872259">
      <w:pPr>
        <w:pStyle w:val="NormalnyWeb"/>
        <w:tabs>
          <w:tab w:val="left" w:pos="852"/>
        </w:tabs>
        <w:spacing w:before="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Nie uwzględnienie przez Wykonawcę jakichkolwiek czynności i kosztów na etapie przygotowania ofert</w:t>
      </w:r>
      <w:r w:rsidR="00DB7CC7" w:rsidRPr="00EA4EFD">
        <w:rPr>
          <w:rFonts w:asciiTheme="minorHAnsi" w:hAnsiTheme="minorHAnsi" w:cstheme="minorHAnsi"/>
          <w:sz w:val="22"/>
          <w:szCs w:val="22"/>
        </w:rPr>
        <w:t>y</w:t>
      </w:r>
      <w:r w:rsidRPr="00EA4EFD">
        <w:rPr>
          <w:rFonts w:asciiTheme="minorHAnsi" w:hAnsiTheme="minorHAnsi" w:cstheme="minorHAnsi"/>
          <w:sz w:val="22"/>
          <w:szCs w:val="22"/>
        </w:rPr>
        <w:t xml:space="preserve"> nie może stanowić roszczeń w stosunku do Zamawiającego zarówno w trakcie realizacji niniejszej umowy, jak też po wykonaniu przedmiotu umowy.</w:t>
      </w:r>
    </w:p>
    <w:p w:rsidR="00872259" w:rsidRPr="00EA4EFD" w:rsidRDefault="00872259" w:rsidP="00872259">
      <w:pPr>
        <w:pStyle w:val="Standard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A4EFD">
        <w:rPr>
          <w:rFonts w:asciiTheme="minorHAnsi" w:eastAsia="Times New Roman" w:hAnsiTheme="minorHAnsi" w:cstheme="minorHAnsi"/>
          <w:lang w:eastAsia="pl-PL"/>
        </w:rPr>
        <w:t>Zamawiający zobowiązuje się uregulować płatność z tytułu realizacji przedmiotu umowy po wykonaniu całości przedmiotu zamówienia, przeprowadzeniu szkolenia z zakresu obsługi sprzętu i wyposażenia i po przeprowadzeniu uruchomienia przedmiotu zamówienia.</w:t>
      </w:r>
    </w:p>
    <w:p w:rsidR="00872259" w:rsidRPr="00EA4EFD" w:rsidRDefault="00872259" w:rsidP="00872259">
      <w:pPr>
        <w:pStyle w:val="Standard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A4EFD">
        <w:rPr>
          <w:rFonts w:asciiTheme="minorHAnsi" w:eastAsia="Times New Roman" w:hAnsiTheme="minorHAnsi" w:cstheme="minorHAnsi"/>
          <w:lang w:eastAsia="pl-PL"/>
        </w:rPr>
        <w:t xml:space="preserve">Podstawą do wystawienia faktury i zapłaty za wykonanie przedmiotu zamówienia będzie protokół odbioru przedmiotu umowy potwierdzający zgodność wykonania przedmiotu </w:t>
      </w:r>
      <w:r w:rsidR="008E7AD5" w:rsidRPr="00EA4EFD">
        <w:rPr>
          <w:rFonts w:asciiTheme="minorHAnsi" w:eastAsia="Times New Roman" w:hAnsiTheme="minorHAnsi" w:cstheme="minorHAnsi"/>
          <w:lang w:eastAsia="pl-PL"/>
        </w:rPr>
        <w:t>zamówienia z</w:t>
      </w:r>
      <w:r w:rsidRPr="00EA4EFD">
        <w:rPr>
          <w:rFonts w:asciiTheme="minorHAnsi" w:eastAsia="Times New Roman" w:hAnsiTheme="minorHAnsi" w:cstheme="minorHAnsi"/>
          <w:lang w:eastAsia="pl-PL"/>
        </w:rPr>
        <w:t xml:space="preserve"> ofertą Wykonawcy i niniejszą umową i potwierdzający brak wad przedmiotu umowy, podpisany przez obie strony oraz przedłożona na jego podstawie przez Wykonawcę prawidłowo wystawiona faktura VAT.</w:t>
      </w:r>
    </w:p>
    <w:p w:rsidR="00EA4EFD" w:rsidRPr="007F3BCE" w:rsidRDefault="008E7AD5" w:rsidP="007F3BCE">
      <w:pPr>
        <w:pStyle w:val="Akapitzlist"/>
        <w:widowControl w:val="0"/>
        <w:numPr>
          <w:ilvl w:val="0"/>
          <w:numId w:val="1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Faktury wystawione przez Wykonawcę będą zawierać następujące dane:</w:t>
      </w:r>
    </w:p>
    <w:p w:rsidR="008E7AD5" w:rsidRPr="00EA4EFD" w:rsidRDefault="008E7AD5" w:rsidP="00776D17">
      <w:pPr>
        <w:pStyle w:val="Akapitzlist"/>
        <w:ind w:left="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EA4EFD">
        <w:rPr>
          <w:rFonts w:asciiTheme="minorHAnsi" w:hAnsiTheme="minorHAnsi" w:cstheme="minorHAnsi"/>
          <w:b/>
          <w:i/>
          <w:sz w:val="22"/>
          <w:szCs w:val="22"/>
        </w:rPr>
        <w:t xml:space="preserve">Nabywca: Gmina Sobków ul. Plac Wolności 12, 28-305 Sobków </w:t>
      </w:r>
      <w:r w:rsidRPr="00EA4EFD">
        <w:rPr>
          <w:rFonts w:asciiTheme="minorHAnsi" w:hAnsiTheme="minorHAnsi" w:cstheme="minorHAnsi"/>
          <w:b/>
          <w:bCs/>
          <w:sz w:val="22"/>
          <w:szCs w:val="22"/>
        </w:rPr>
        <w:t>NIP 656-22-15-944</w:t>
      </w:r>
    </w:p>
    <w:p w:rsidR="008E7AD5" w:rsidRPr="00EA4EFD" w:rsidRDefault="008E7AD5" w:rsidP="007F3BCE">
      <w:pPr>
        <w:widowControl w:val="0"/>
        <w:suppressAutoHyphens/>
        <w:ind w:firstLine="360"/>
        <w:rPr>
          <w:rFonts w:cstheme="minorHAnsi"/>
          <w:b/>
          <w:i/>
        </w:rPr>
      </w:pPr>
      <w:r w:rsidRPr="00EA4EFD">
        <w:rPr>
          <w:rFonts w:cstheme="minorHAnsi"/>
          <w:b/>
          <w:i/>
        </w:rPr>
        <w:t>Odbiorca: …..(szkoła)………</w:t>
      </w:r>
    </w:p>
    <w:p w:rsidR="00872259" w:rsidRPr="00EA4EFD" w:rsidRDefault="00872259" w:rsidP="00872259">
      <w:pPr>
        <w:pStyle w:val="Standard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eastAsia="Times New Roman" w:hAnsiTheme="minorHAnsi" w:cstheme="minorHAnsi"/>
          <w:lang w:eastAsia="pl-PL"/>
        </w:rPr>
        <w:t>Należność Wykonawcy za wykonanie przedmiotu umowy zostanie dokonana przelewem na rachunek bankowy Wykonawcy w</w:t>
      </w:r>
      <w:r w:rsidR="008E7AD5" w:rsidRPr="00EA4EFD">
        <w:rPr>
          <w:rFonts w:asciiTheme="minorHAnsi" w:eastAsia="Times New Roman" w:hAnsiTheme="minorHAnsi" w:cstheme="minorHAnsi"/>
          <w:lang w:eastAsia="pl-PL"/>
        </w:rPr>
        <w:t>skazany w fakturze w terminie 14</w:t>
      </w:r>
      <w:r w:rsidRPr="00EA4EF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A4EFD">
        <w:rPr>
          <w:rFonts w:asciiTheme="minorHAnsi" w:eastAsia="Times New Roman" w:hAnsiTheme="minorHAnsi" w:cstheme="minorHAnsi"/>
          <w:bCs/>
          <w:lang w:eastAsia="pl-PL"/>
        </w:rPr>
        <w:t>dni</w:t>
      </w:r>
      <w:r w:rsidRPr="00EA4EFD">
        <w:rPr>
          <w:rFonts w:asciiTheme="minorHAnsi" w:eastAsia="Times New Roman" w:hAnsiTheme="minorHAnsi" w:cstheme="minorHAnsi"/>
          <w:b/>
          <w:bCs/>
          <w:lang w:eastAsia="pl-PL"/>
        </w:rPr>
        <w:t xml:space="preserve">, </w:t>
      </w:r>
      <w:r w:rsidRPr="00EA4EFD">
        <w:rPr>
          <w:rFonts w:asciiTheme="minorHAnsi" w:eastAsia="Times New Roman" w:hAnsiTheme="minorHAnsi" w:cstheme="minorHAnsi"/>
          <w:bCs/>
          <w:lang w:eastAsia="pl-PL"/>
        </w:rPr>
        <w:t>licząc od dnia otrzymania faktury przez Zamawiającego.</w:t>
      </w:r>
    </w:p>
    <w:p w:rsidR="00872259" w:rsidRPr="00EA4EFD" w:rsidRDefault="00872259" w:rsidP="0087225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B06F60" w:rsidRPr="00EA4EFD" w:rsidRDefault="002765BB" w:rsidP="007F3BC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 xml:space="preserve">§ </w:t>
      </w:r>
      <w:r w:rsidR="00A07F1C" w:rsidRPr="00EA4EFD">
        <w:rPr>
          <w:rFonts w:asciiTheme="minorHAnsi" w:hAnsiTheme="minorHAnsi" w:cstheme="minorHAnsi"/>
          <w:sz w:val="22"/>
          <w:szCs w:val="22"/>
        </w:rPr>
        <w:t>3</w:t>
      </w:r>
    </w:p>
    <w:p w:rsidR="00B06F60" w:rsidRPr="00EA4EFD" w:rsidRDefault="00B06F60" w:rsidP="00B06F60">
      <w:pPr>
        <w:pStyle w:val="Akapitzlist"/>
        <w:widowControl w:val="0"/>
        <w:numPr>
          <w:ilvl w:val="0"/>
          <w:numId w:val="25"/>
        </w:numPr>
        <w:suppressAutoHyphens/>
        <w:autoSpaceDN w:val="0"/>
        <w:ind w:left="284" w:hanging="284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Z czynności odbioru przedmiotu umowy sporządzony zostanie protokół odbioru, podpisany przez obie Strony umowy.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A4EFD">
        <w:rPr>
          <w:rFonts w:asciiTheme="minorHAnsi" w:eastAsia="Times New Roman" w:hAnsiTheme="minorHAnsi" w:cstheme="minorHAnsi"/>
          <w:lang w:eastAsia="pl-PL"/>
        </w:rPr>
        <w:t>Protokół o którym mowa w ust. 1 będzie sporządzony z każdego miejsca dostawy danego sprzętu, wyposażenia wskazanego w Szczegółowym opisie przedmiotu zamówienia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EA4EFD">
        <w:rPr>
          <w:rFonts w:asciiTheme="minorHAnsi" w:eastAsia="Times New Roman" w:hAnsiTheme="minorHAnsi" w:cstheme="minorHAnsi"/>
          <w:lang w:eastAsia="pl-PL"/>
        </w:rPr>
        <w:t>Wykonawca dostarczy Zamawiającemu najpóźniej w dniu odbioru przedmiotu umowy dla każdego rodzaju sprzętu, wyposażenia</w:t>
      </w:r>
    </w:p>
    <w:p w:rsidR="00B06F60" w:rsidRPr="00EA4EFD" w:rsidRDefault="00B06F60" w:rsidP="00D54553">
      <w:pPr>
        <w:pStyle w:val="Standard"/>
        <w:widowControl w:val="0"/>
        <w:numPr>
          <w:ilvl w:val="1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A4EFD">
        <w:rPr>
          <w:rFonts w:asciiTheme="minorHAnsi" w:eastAsia="Times New Roman" w:hAnsiTheme="minorHAnsi" w:cstheme="minorHAnsi"/>
          <w:lang w:eastAsia="pl-PL"/>
        </w:rPr>
        <w:t>instrukcję obsługi i konserwacji w języku polskim,</w:t>
      </w:r>
    </w:p>
    <w:p w:rsidR="00B06F60" w:rsidRPr="00EA4EFD" w:rsidRDefault="00B06F60" w:rsidP="00D54553">
      <w:pPr>
        <w:pStyle w:val="Standard"/>
        <w:widowControl w:val="0"/>
        <w:numPr>
          <w:ilvl w:val="1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A4EFD">
        <w:rPr>
          <w:rFonts w:asciiTheme="minorHAnsi" w:eastAsia="Times New Roman" w:hAnsiTheme="minorHAnsi" w:cstheme="minorHAnsi"/>
          <w:lang w:eastAsia="ar-SA"/>
        </w:rPr>
        <w:t>książkę/kartę gwarancyjną w języku polskim, z zapisami zgodnymi z postanowieniami umowy,</w:t>
      </w:r>
    </w:p>
    <w:p w:rsidR="00B06F60" w:rsidRPr="00EA4EFD" w:rsidRDefault="00B06F60" w:rsidP="00D54553">
      <w:pPr>
        <w:pStyle w:val="Standard"/>
        <w:widowControl w:val="0"/>
        <w:numPr>
          <w:ilvl w:val="1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A4EFD">
        <w:rPr>
          <w:rFonts w:asciiTheme="minorHAnsi" w:eastAsia="Times New Roman" w:hAnsiTheme="minorHAnsi" w:cstheme="minorHAnsi"/>
          <w:lang w:eastAsia="ar-SA"/>
        </w:rPr>
        <w:t>niezbędną dokumentację techniczną</w:t>
      </w:r>
    </w:p>
    <w:p w:rsidR="00B06F60" w:rsidRPr="00EA4EFD" w:rsidRDefault="00B06F60" w:rsidP="00D54553">
      <w:pPr>
        <w:pStyle w:val="Standard"/>
        <w:widowControl w:val="0"/>
        <w:numPr>
          <w:ilvl w:val="1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A4EFD">
        <w:rPr>
          <w:rFonts w:asciiTheme="minorHAnsi" w:eastAsia="Times New Roman" w:hAnsiTheme="minorHAnsi" w:cstheme="minorHAnsi"/>
          <w:lang w:eastAsia="ar-SA"/>
        </w:rPr>
        <w:t>licencje na oprogramowanie.</w:t>
      </w:r>
    </w:p>
    <w:p w:rsidR="00D54553" w:rsidRDefault="00B06F60" w:rsidP="00D54553">
      <w:pPr>
        <w:pStyle w:val="Bezodstpw"/>
        <w:numPr>
          <w:ilvl w:val="0"/>
          <w:numId w:val="23"/>
        </w:numPr>
      </w:pPr>
      <w:r w:rsidRPr="00EA4EFD">
        <w:t>W przypadku niedostarczenia wraz ze sprzętem i wyposażeniem wskazanej w ust 3 dokumentacji,  Zamawiający ma prawo odmówić odbioru przedmiotu umowy lub odebrać go pod warunkiem. W takiej sytuacji brak terminowej dostawy przedmiotu umowy należy uznać za powstały z przyczyn leżących po stronie Wykonawcy.</w:t>
      </w:r>
    </w:p>
    <w:p w:rsidR="00B06F60" w:rsidRPr="00D54553" w:rsidRDefault="00B06F60" w:rsidP="00D54553">
      <w:pPr>
        <w:pStyle w:val="Bezodstpw"/>
        <w:numPr>
          <w:ilvl w:val="0"/>
          <w:numId w:val="23"/>
        </w:numPr>
        <w:rPr>
          <w:rFonts w:eastAsia="Calibri" w:cstheme="minorHAnsi"/>
        </w:rPr>
      </w:pPr>
      <w:r w:rsidRPr="00776D17">
        <w:rPr>
          <w:lang w:eastAsia="ar-SA"/>
        </w:rPr>
        <w:t>Przejście własności przedmiotu umowy na Zamawiającego następuje z chwilą jego faktycznego odbioru, potwierdzonego podpisanym przez Zamawiającego protokołem odbioru.</w:t>
      </w:r>
    </w:p>
    <w:p w:rsidR="00B06F60" w:rsidRPr="00EA4EFD" w:rsidRDefault="00B06F60" w:rsidP="00D54553">
      <w:pPr>
        <w:pStyle w:val="Standard"/>
        <w:widowControl w:val="0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EA4EFD">
        <w:rPr>
          <w:rFonts w:asciiTheme="minorHAnsi" w:eastAsia="Times New Roman" w:hAnsiTheme="minorHAnsi" w:cstheme="minorHAnsi"/>
          <w:lang w:eastAsia="ar-SA"/>
        </w:rPr>
        <w:t>Ryzyko przypadkowej utraty lub uszkodzenia przedmiotu umowy przechodzi na Zamawiającego z chwilą wydania przedmiotu umowy Zamawiającemu na podstawie protokołu odbioru.</w:t>
      </w:r>
    </w:p>
    <w:p w:rsidR="00B06F60" w:rsidRPr="00EA4EFD" w:rsidRDefault="00B06F60" w:rsidP="00B06F60">
      <w:pPr>
        <w:pStyle w:val="Standard"/>
        <w:tabs>
          <w:tab w:val="left" w:pos="329"/>
        </w:tabs>
        <w:spacing w:after="0" w:line="240" w:lineRule="auto"/>
        <w:ind w:left="45" w:hanging="15"/>
        <w:jc w:val="both"/>
        <w:rPr>
          <w:rFonts w:asciiTheme="minorHAnsi" w:hAnsiTheme="minorHAnsi" w:cstheme="minorHAnsi"/>
        </w:rPr>
      </w:pPr>
    </w:p>
    <w:p w:rsidR="00B06F60" w:rsidRPr="00EA4EFD" w:rsidRDefault="00B06F60" w:rsidP="007F3BCE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7F3BCE">
        <w:rPr>
          <w:rFonts w:asciiTheme="minorHAnsi" w:hAnsiTheme="minorHAnsi" w:cstheme="minorHAnsi"/>
        </w:rPr>
        <w:t xml:space="preserve">§ </w:t>
      </w:r>
      <w:r w:rsidR="007E5D86" w:rsidRPr="007F3BCE">
        <w:rPr>
          <w:rFonts w:asciiTheme="minorHAnsi" w:hAnsiTheme="minorHAnsi" w:cstheme="minorHAnsi"/>
        </w:rPr>
        <w:t>4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Wykonawca udziela Zamawiającemu gwarancji jakości w rozumieniu Kodeksu cywilnego na:</w:t>
      </w:r>
    </w:p>
    <w:p w:rsidR="00B06F60" w:rsidRPr="00D54553" w:rsidRDefault="00B06F60" w:rsidP="00B06F60">
      <w:pPr>
        <w:pStyle w:val="Standard"/>
        <w:widowControl w:val="0"/>
        <w:numPr>
          <w:ilvl w:val="0"/>
          <w:numId w:val="27"/>
        </w:numPr>
        <w:tabs>
          <w:tab w:val="left" w:pos="-1440"/>
          <w:tab w:val="left" w:pos="-129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sprzęt elektroniczny ze Szczegółowego opisu przedmiotu zamówienia  na okres …….. lat od daty odbioru przedmiotu umowy.</w:t>
      </w:r>
    </w:p>
    <w:p w:rsidR="00B06F60" w:rsidRPr="00EA4EFD" w:rsidRDefault="00B06F60" w:rsidP="00B06F60">
      <w:pPr>
        <w:pStyle w:val="Standard"/>
        <w:widowControl w:val="0"/>
        <w:tabs>
          <w:tab w:val="left" w:pos="852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Na pozostały sprzęt i przedmiot umowy, Wykonawca udziela gwarancji jakości w rozumieniu Kodeksu cywilnego, zgodnie z gwarancją producenta, nie krótszej jednak niż 1 rok, licząc od daty odbioru przedmiotu umowy.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Odpowiedzialność Wykonawcy z tytułu rękojmi za wady przedmiotu umowy wynosi 2 lata licząc od daty odbioru całego przedmiotu umowy.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Wykonawca zapewnia wykonywanie bezpłatnego serwisu gwarancyjnego oraz w okresie rękojmi i zobowiązuje się zareagować niezwłocznie po zgłoszeniu wady, usterki przez Zamawiającego, nie później jednak niż 48 godzin od powiadomienia pisemnie lub faksem lub e-mailem podanym w formularzu ofertowym z informacją o usterce / wadzie.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Wykonawca zapewnia, że użyte materiały, wykonywane prace i ich efekty będą zgodne z obowiązującymi przepisami, normami i normatywami technicznymi obowiązującymi w Polsce.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Wszelkie naprawy gwarancyjne lub w ramach rękojmi nie powodują dodatkowych opłat za transport i dojazd.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Ustala się, że Wykonawca usunie wadę przedmiotu umowy w terminie 14 dni roboczych od daty zgłoszenia. Moment zgłoszenia to data i godzina nadania faksu przez Zamawiającego pod numer faksu Wykonawcy ........................ lub wysłania na adres e-mailowy Wykonawcy zgłoszenia: …………………………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19"/>
        </w:numPr>
        <w:tabs>
          <w:tab w:val="left" w:pos="852"/>
          <w:tab w:val="left" w:pos="99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Serwis gwarancyjny oraz wszelkie naprawy w ramach rękojmi będą świadczone na miejscu, w miejscu dostawy, wskazanym w Szczegółowym opisie przedmiotu zamówienia</w:t>
      </w:r>
    </w:p>
    <w:p w:rsidR="00B06F60" w:rsidRPr="00EA4EFD" w:rsidRDefault="00B06F60" w:rsidP="00B06F60">
      <w:pPr>
        <w:pStyle w:val="Standard"/>
        <w:widowControl w:val="0"/>
        <w:tabs>
          <w:tab w:val="left" w:pos="852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W uzasadnionych wypadkach może być wykonywany w siedzibie Wykonawcy lub wskazanym przez niego serwisie, przy czym koszt dostawy przedmiotu umowy do siedziby Wykonawcy lub wskazanego przez niego serwisu odbędzie się na koszt Wykonawcy.</w:t>
      </w:r>
    </w:p>
    <w:p w:rsidR="00B06F60" w:rsidRPr="00EA4EFD" w:rsidRDefault="00B06F60" w:rsidP="00B06F60">
      <w:pPr>
        <w:pStyle w:val="Akapitzlist"/>
        <w:widowControl w:val="0"/>
        <w:numPr>
          <w:ilvl w:val="0"/>
          <w:numId w:val="19"/>
        </w:numPr>
        <w:suppressAutoHyphens/>
        <w:autoSpaceDN w:val="0"/>
        <w:ind w:left="284" w:hanging="284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W przypadku 3-krotnej naprawy tego samego sprzętu/wyposażenia w okresie gwarancji Wykonawca wymieni naprawiany sprzęt/wyposażenie na fabrycznie nowy,  o parametrach nie gorszych niż parametry wymienianego sprzętu/wyposażenia.</w:t>
      </w:r>
    </w:p>
    <w:p w:rsidR="00B06F60" w:rsidRPr="00EA4EFD" w:rsidRDefault="00B06F60" w:rsidP="00B06F60">
      <w:pPr>
        <w:pStyle w:val="Akapitzlist"/>
        <w:widowControl w:val="0"/>
        <w:numPr>
          <w:ilvl w:val="0"/>
          <w:numId w:val="19"/>
        </w:numPr>
        <w:suppressAutoHyphens/>
        <w:autoSpaceDN w:val="0"/>
        <w:ind w:left="284" w:hanging="284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 xml:space="preserve">Czas trwania naprawy gwarancyjnej niezależnie od przyczyn, powoduje przedłużenie okresu </w:t>
      </w:r>
      <w:r w:rsidRPr="00EA4EFD">
        <w:rPr>
          <w:rFonts w:asciiTheme="minorHAnsi" w:hAnsiTheme="minorHAnsi" w:cstheme="minorHAnsi"/>
          <w:sz w:val="22"/>
          <w:szCs w:val="22"/>
        </w:rPr>
        <w:lastRenderedPageBreak/>
        <w:t>gwarancji o całkowity okres niesprawności sprzętu/wyposażenia będącego przedmiotem umowy, z zastrzeżeniem ust. 10.</w:t>
      </w:r>
    </w:p>
    <w:p w:rsidR="00B06F60" w:rsidRPr="00EA4EFD" w:rsidRDefault="00B06F60" w:rsidP="00B06F60">
      <w:pPr>
        <w:pStyle w:val="Akapitzlist"/>
        <w:widowControl w:val="0"/>
        <w:numPr>
          <w:ilvl w:val="0"/>
          <w:numId w:val="19"/>
        </w:numPr>
        <w:suppressAutoHyphens/>
        <w:autoSpaceDN w:val="0"/>
        <w:ind w:left="284" w:hanging="42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Jeżeli w wykonaniu obowiązków z gwarancji Wykonawca dostarczył Zamawiającemu zamiast wadliwego sprzętu/wyposażenia, sprzęt/wyposażenie wolne od wad lub dokonał istotnej naprawy sprzętu /wyposażenia, termin gwarancji, o którym mowa w ust. 1 biegnie na nowo od chwili dostarczenia sprzętu/wyposażenia wolnego od wad lub zwrócenia sprzętu/ wyposażenia. Jeżeli Wykonawca w wykonaniu obowiązków z gwarancji wymienił w sprzęcie/ wyposażeniu część, zdanie powyższe stosuje się odpowiednio do tej części.</w:t>
      </w:r>
    </w:p>
    <w:p w:rsidR="00B06F60" w:rsidRPr="00EA4EFD" w:rsidRDefault="00B06F60" w:rsidP="00A406EC">
      <w:pPr>
        <w:pStyle w:val="Akapitzlist"/>
        <w:widowControl w:val="0"/>
        <w:numPr>
          <w:ilvl w:val="0"/>
          <w:numId w:val="19"/>
        </w:numPr>
        <w:tabs>
          <w:tab w:val="left" w:pos="1004"/>
          <w:tab w:val="left" w:pos="1724"/>
          <w:tab w:val="left" w:pos="2444"/>
          <w:tab w:val="left" w:pos="3164"/>
          <w:tab w:val="left" w:pos="3884"/>
          <w:tab w:val="left" w:pos="4604"/>
          <w:tab w:val="left" w:pos="5324"/>
          <w:tab w:val="left" w:pos="6044"/>
          <w:tab w:val="left" w:pos="6764"/>
          <w:tab w:val="left" w:pos="7484"/>
          <w:tab w:val="left" w:pos="8204"/>
          <w:tab w:val="left" w:pos="8924"/>
          <w:tab w:val="left" w:pos="9644"/>
        </w:tabs>
        <w:suppressAutoHyphens/>
        <w:autoSpaceDN w:val="0"/>
        <w:ind w:left="284" w:hanging="426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Jeżeli Wykonawca nie przystąpi w terminie wyznaczonym przez Zamawiającego do usunięcia wad, albo jeżeli nie usunął w terminie wszystkich wad, Zamawiający może usunąć wady na koszt Wykonawcy, bez ryzyka utraty gwarancji, rękojmi lub Zamawiający może skorzystać z innych uprawnień określonych w Kodeksie cywilnym.</w:t>
      </w:r>
    </w:p>
    <w:p w:rsidR="00B06F60" w:rsidRPr="00EA4EFD" w:rsidRDefault="00B06F60" w:rsidP="00B06F60">
      <w:pPr>
        <w:pStyle w:val="Standard"/>
        <w:widowControl w:val="0"/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EA4EFD">
        <w:rPr>
          <w:rFonts w:asciiTheme="minorHAnsi" w:eastAsia="Times New Roman" w:hAnsiTheme="minorHAnsi" w:cstheme="minorHAnsi"/>
          <w:lang w:eastAsia="pl-PL"/>
        </w:rPr>
        <w:t>Zamawiający może wykonywać uprawnienia z tytułu rękojmi za wady fizyczne niezależnie od uprawnień wynikających z gwarancji.</w:t>
      </w:r>
    </w:p>
    <w:p w:rsidR="00B06F60" w:rsidRPr="00EA4EFD" w:rsidRDefault="00B06F60" w:rsidP="00B06F60">
      <w:pPr>
        <w:pStyle w:val="Standard"/>
        <w:widowControl w:val="0"/>
        <w:spacing w:after="0" w:line="240" w:lineRule="auto"/>
        <w:rPr>
          <w:rFonts w:asciiTheme="minorHAnsi" w:hAnsiTheme="minorHAnsi" w:cstheme="minorHAnsi"/>
        </w:rPr>
      </w:pPr>
    </w:p>
    <w:p w:rsidR="007F3BCE" w:rsidRPr="007F3BCE" w:rsidRDefault="007E5D86" w:rsidP="007F3BCE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HAnsi"/>
        </w:rPr>
      </w:pPr>
      <w:r w:rsidRPr="007F3BCE">
        <w:rPr>
          <w:rFonts w:asciiTheme="minorHAnsi" w:hAnsiTheme="minorHAnsi" w:cstheme="minorHAnsi"/>
        </w:rPr>
        <w:t>§ 5</w:t>
      </w:r>
    </w:p>
    <w:p w:rsidR="00B06F60" w:rsidRPr="00EA4EFD" w:rsidRDefault="00B06F60" w:rsidP="00B06F60">
      <w:pPr>
        <w:pStyle w:val="Standard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Strony ustalają, że obowiązującą ich formą odszkodowania będą kary umowne z następujących tytułów:</w:t>
      </w:r>
    </w:p>
    <w:p w:rsidR="00B06F60" w:rsidRPr="00EA4EFD" w:rsidRDefault="00B06F60" w:rsidP="00B06F60">
      <w:pPr>
        <w:pStyle w:val="Standard"/>
        <w:numPr>
          <w:ilvl w:val="1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Wykonawca zapłaci Zamawiającemu kary umowne:</w:t>
      </w:r>
    </w:p>
    <w:p w:rsidR="00B06F60" w:rsidRPr="00EA4EFD" w:rsidRDefault="00B06F60" w:rsidP="00B06F60">
      <w:pPr>
        <w:pStyle w:val="Standard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za zwłokę w wykonaniu przedmiotu umowy – w wysokości 1% wynagrodzenia umownego bru</w:t>
      </w:r>
      <w:r w:rsidR="00A406EC" w:rsidRPr="00EA4EFD">
        <w:rPr>
          <w:rFonts w:asciiTheme="minorHAnsi" w:hAnsiTheme="minorHAnsi" w:cstheme="minorHAnsi"/>
        </w:rPr>
        <w:t>tto, określonego na podstawie §2 ust. 1</w:t>
      </w:r>
      <w:r w:rsidRPr="00EA4EFD">
        <w:rPr>
          <w:rFonts w:asciiTheme="minorHAnsi" w:hAnsiTheme="minorHAnsi" w:cstheme="minorHAnsi"/>
        </w:rPr>
        <w:t xml:space="preserve"> niniejszej umowy, za każdy dzień zwłoki liczony od upływu</w:t>
      </w:r>
      <w:r w:rsidR="00A406EC" w:rsidRPr="00EA4EFD">
        <w:rPr>
          <w:rFonts w:asciiTheme="minorHAnsi" w:hAnsiTheme="minorHAnsi" w:cstheme="minorHAnsi"/>
        </w:rPr>
        <w:t xml:space="preserve"> terminu określonego w §1 ust. 7</w:t>
      </w:r>
      <w:r w:rsidRPr="00EA4EFD">
        <w:rPr>
          <w:rFonts w:asciiTheme="minorHAnsi" w:hAnsiTheme="minorHAnsi" w:cstheme="minorHAnsi"/>
        </w:rPr>
        <w:t xml:space="preserve">, </w:t>
      </w:r>
      <w:r w:rsidRPr="00EA4EFD">
        <w:rPr>
          <w:rFonts w:asciiTheme="minorHAnsi" w:eastAsia="Times New Roman" w:hAnsiTheme="minorHAnsi" w:cstheme="minorHAnsi"/>
          <w:lang w:eastAsia="pl-PL"/>
        </w:rPr>
        <w:t>do wysokości 20% wynagrodzenia umowneg</w:t>
      </w:r>
      <w:r w:rsidR="00A406EC" w:rsidRPr="00EA4EFD">
        <w:rPr>
          <w:rFonts w:asciiTheme="minorHAnsi" w:eastAsia="Times New Roman" w:hAnsiTheme="minorHAnsi" w:cstheme="minorHAnsi"/>
          <w:lang w:eastAsia="pl-PL"/>
        </w:rPr>
        <w:t>o brutto określonego w §2 ust. 1</w:t>
      </w:r>
      <w:r w:rsidRPr="00EA4EFD">
        <w:rPr>
          <w:rFonts w:asciiTheme="minorHAnsi" w:eastAsia="Times New Roman" w:hAnsiTheme="minorHAnsi" w:cstheme="minorHAnsi"/>
          <w:lang w:eastAsia="pl-PL"/>
        </w:rPr>
        <w:t>,</w:t>
      </w:r>
    </w:p>
    <w:p w:rsidR="00B06F60" w:rsidRPr="00EA4EFD" w:rsidRDefault="00B06F60" w:rsidP="00B06F60">
      <w:pPr>
        <w:pStyle w:val="Standard"/>
        <w:numPr>
          <w:ilvl w:val="0"/>
          <w:numId w:val="22"/>
        </w:numPr>
        <w:tabs>
          <w:tab w:val="left" w:pos="1844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 xml:space="preserve">za zwłokę w usunięciu wady dostarczonego sprzętu/wyposażenia w okresie gwarancji/rękojmi – w wysokości 1% wynagrodzenia umownego brutto naprawianego sprzętu lub wyposażenia, za każdy dzień zwłoki liczony od upływu terminu określonego w § </w:t>
      </w:r>
      <w:r w:rsidR="007E5D86" w:rsidRPr="00EA4EFD">
        <w:rPr>
          <w:rFonts w:asciiTheme="minorHAnsi" w:hAnsiTheme="minorHAnsi" w:cstheme="minorHAnsi"/>
        </w:rPr>
        <w:t>4</w:t>
      </w:r>
      <w:r w:rsidRPr="00EA4EFD">
        <w:rPr>
          <w:rFonts w:asciiTheme="minorHAnsi" w:hAnsiTheme="minorHAnsi" w:cstheme="minorHAnsi"/>
        </w:rPr>
        <w:t xml:space="preserve"> ust. 6 niniejszej umowy, do </w:t>
      </w:r>
      <w:r w:rsidRPr="00EA4EFD">
        <w:rPr>
          <w:rFonts w:asciiTheme="minorHAnsi" w:eastAsia="Times New Roman" w:hAnsiTheme="minorHAnsi" w:cstheme="minorHAnsi"/>
          <w:lang w:eastAsia="pl-PL"/>
        </w:rPr>
        <w:t>wysokości 20% wynagrodzenia umownego brutto określonego w §</w:t>
      </w:r>
      <w:r w:rsidR="007E5D86" w:rsidRPr="00EA4EFD">
        <w:rPr>
          <w:rFonts w:asciiTheme="minorHAnsi" w:eastAsia="Times New Roman" w:hAnsiTheme="minorHAnsi" w:cstheme="minorHAnsi"/>
          <w:lang w:eastAsia="pl-PL"/>
        </w:rPr>
        <w:t>2 ust.1</w:t>
      </w:r>
      <w:r w:rsidRPr="00EA4EFD">
        <w:rPr>
          <w:rFonts w:asciiTheme="minorHAnsi" w:hAnsiTheme="minorHAnsi" w:cstheme="minorHAnsi"/>
        </w:rPr>
        <w:t>.  Kary umownej nie stosuje się w przypadku dostarczenia przez Wykonawcę zastępczego sprzętu lub wyposażenia,</w:t>
      </w:r>
    </w:p>
    <w:p w:rsidR="00B06F60" w:rsidRPr="00EA4EFD" w:rsidRDefault="00B06F60" w:rsidP="00B06F60">
      <w:pPr>
        <w:pStyle w:val="Standard"/>
        <w:numPr>
          <w:ilvl w:val="0"/>
          <w:numId w:val="22"/>
        </w:numPr>
        <w:tabs>
          <w:tab w:val="left" w:pos="1844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 xml:space="preserve">z tytułu odstąpienia od umowy przez Zamawiającego z przyczyn, za które odpowiedzialność ponosi Wykonawca – w wysokości 20% wynagrodzenia umownego brutto </w:t>
      </w:r>
      <w:r w:rsidR="00832D5C" w:rsidRPr="00EA4EFD">
        <w:rPr>
          <w:rFonts w:asciiTheme="minorHAnsi" w:eastAsia="Times New Roman" w:hAnsiTheme="minorHAnsi" w:cstheme="minorHAnsi"/>
          <w:lang w:eastAsia="pl-PL"/>
        </w:rPr>
        <w:t>określonego w § 2</w:t>
      </w:r>
      <w:r w:rsidR="00FE6600" w:rsidRPr="00EA4EFD">
        <w:rPr>
          <w:rFonts w:asciiTheme="minorHAnsi" w:eastAsia="Times New Roman" w:hAnsiTheme="minorHAnsi" w:cstheme="minorHAnsi"/>
          <w:lang w:eastAsia="pl-PL"/>
        </w:rPr>
        <w:t xml:space="preserve"> ust. 1</w:t>
      </w:r>
      <w:r w:rsidRPr="00EA4EFD">
        <w:rPr>
          <w:rFonts w:asciiTheme="minorHAnsi" w:eastAsia="Times New Roman" w:hAnsiTheme="minorHAnsi" w:cstheme="minorHAnsi"/>
          <w:lang w:eastAsia="pl-PL"/>
        </w:rPr>
        <w:t xml:space="preserve">, a jeżeli Zamawiający odstąpi od części umowy - 20% wynagrodzenia umownego brutto za tę część dostawy przedmiotu umowy, </w:t>
      </w:r>
      <w:r w:rsidRPr="00EA4EFD">
        <w:rPr>
          <w:rFonts w:asciiTheme="minorHAnsi" w:hAnsiTheme="minorHAnsi" w:cstheme="minorHAnsi"/>
        </w:rPr>
        <w:t>od których wykonania odstąpiono,</w:t>
      </w:r>
    </w:p>
    <w:p w:rsidR="00B06F60" w:rsidRPr="00EA4EFD" w:rsidRDefault="00B06F60" w:rsidP="00B06F60">
      <w:pPr>
        <w:pStyle w:val="Standard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 xml:space="preserve">Zamawiający zapłaci Wykonawcy kary umowne za odstąpienie przez Wykonawcę od umowy z przyczyn za które ponosi odpowiedzialność Zamawiający – w wysokości 20% wynagrodzenia umownego brutto </w:t>
      </w:r>
      <w:r w:rsidR="00FE6600" w:rsidRPr="00EA4EFD">
        <w:rPr>
          <w:rFonts w:asciiTheme="minorHAnsi" w:eastAsia="Times New Roman" w:hAnsiTheme="minorHAnsi" w:cstheme="minorHAnsi"/>
          <w:lang w:eastAsia="pl-PL"/>
        </w:rPr>
        <w:t>określonego w §2 ust. 1</w:t>
      </w:r>
      <w:r w:rsidRPr="00EA4EFD">
        <w:rPr>
          <w:rFonts w:asciiTheme="minorHAnsi" w:eastAsia="Times New Roman" w:hAnsiTheme="minorHAnsi" w:cstheme="minorHAnsi"/>
          <w:lang w:eastAsia="pl-PL"/>
        </w:rPr>
        <w:t>, a jeżeli Wykonawca odstąpi od części umowy - 20% wynagrodzenia umownego brutto za tę część dostawy przedmiotu umowy, od których wykonania odstąpiono.</w:t>
      </w:r>
    </w:p>
    <w:p w:rsidR="00B06F60" w:rsidRPr="00EA4EFD" w:rsidRDefault="00B06F60" w:rsidP="00B06F60">
      <w:pPr>
        <w:pStyle w:val="Tekstpodstawowywcity23"/>
        <w:numPr>
          <w:ilvl w:val="0"/>
          <w:numId w:val="20"/>
        </w:numPr>
        <w:tabs>
          <w:tab w:val="clear" w:pos="99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Strony zastrzegają sobie prawo do dochodzenia odszkodowania uzupełniającego przenoszącego wysokość zastrzeżonych kar umownych do wysokości poniesionej szkody.</w:t>
      </w:r>
    </w:p>
    <w:p w:rsidR="00B06F60" w:rsidRPr="00EA4EFD" w:rsidRDefault="00B06F60" w:rsidP="00B06F60">
      <w:pPr>
        <w:pStyle w:val="Tekstpodstawowywcity23"/>
        <w:numPr>
          <w:ilvl w:val="0"/>
          <w:numId w:val="20"/>
        </w:numPr>
        <w:tabs>
          <w:tab w:val="clear" w:pos="99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  <w:lang w:eastAsia="pl-PL"/>
        </w:rPr>
        <w:t xml:space="preserve">Zamawiający zastrzega sobie prawo do potrącenia należnych kar umownych z wynagrodzenia przysługującego Wykonawcy. </w:t>
      </w:r>
      <w:r w:rsidRPr="00EA4EFD">
        <w:rPr>
          <w:rFonts w:asciiTheme="minorHAnsi" w:hAnsiTheme="minorHAnsi" w:cstheme="minorHAnsi"/>
          <w:sz w:val="22"/>
          <w:szCs w:val="22"/>
        </w:rPr>
        <w:t>Wykonawca wyraża zgodę na potrącanie kar umownych z przysługującego mu wynagrodzenia – bez uprzedniego wezwania do zapłaty.</w:t>
      </w:r>
    </w:p>
    <w:p w:rsidR="00B06F60" w:rsidRPr="00EA4EFD" w:rsidRDefault="00B06F60" w:rsidP="00B06F60">
      <w:pPr>
        <w:pStyle w:val="Tekstpodstawowywcity23"/>
        <w:numPr>
          <w:ilvl w:val="0"/>
          <w:numId w:val="20"/>
        </w:numPr>
        <w:tabs>
          <w:tab w:val="clear" w:pos="99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A4EFD">
        <w:rPr>
          <w:rFonts w:asciiTheme="minorHAnsi" w:hAnsiTheme="minorHAnsi" w:cstheme="minorHAnsi"/>
          <w:sz w:val="22"/>
          <w:szCs w:val="22"/>
        </w:rPr>
        <w:t>W przypadku opóźnienia Wykonawcy w wykonaniu przedmiotu umowy, niewykonania lub też nienależytego wykonania przedmiotu umowy skutkujących utratą lub zmniejszeniem dofinansowania przyznanego Zamawiającemu, Wykonawca zobowiązany będzie do naprawienia poniesionej przez Zamawiającego szkody z tego tytułu, w szczególności do zapłaty na rzecz Zamawiającego kwoty utraconego lub zmniejszonego dofinansowania.</w:t>
      </w:r>
    </w:p>
    <w:p w:rsidR="002765BB" w:rsidRDefault="002765BB" w:rsidP="00F5574A">
      <w:pPr>
        <w:pStyle w:val="Teksttreci20"/>
        <w:shd w:val="clear" w:color="auto" w:fill="auto"/>
        <w:tabs>
          <w:tab w:val="left" w:pos="387"/>
        </w:tabs>
        <w:spacing w:before="0" w:after="0" w:line="240" w:lineRule="exact"/>
        <w:ind w:firstLine="0"/>
        <w:jc w:val="both"/>
        <w:rPr>
          <w:rFonts w:asciiTheme="minorHAnsi" w:hAnsiTheme="minorHAnsi" w:cstheme="minorHAnsi"/>
        </w:rPr>
      </w:pPr>
    </w:p>
    <w:p w:rsidR="007F3BCE" w:rsidRDefault="007F3BCE" w:rsidP="00F5574A">
      <w:pPr>
        <w:pStyle w:val="Teksttreci20"/>
        <w:shd w:val="clear" w:color="auto" w:fill="auto"/>
        <w:tabs>
          <w:tab w:val="left" w:pos="387"/>
        </w:tabs>
        <w:spacing w:before="0" w:after="0" w:line="240" w:lineRule="exact"/>
        <w:ind w:firstLine="0"/>
        <w:jc w:val="both"/>
        <w:rPr>
          <w:rFonts w:asciiTheme="minorHAnsi" w:hAnsiTheme="minorHAnsi" w:cstheme="minorHAnsi"/>
        </w:rPr>
      </w:pPr>
    </w:p>
    <w:p w:rsidR="007F3BCE" w:rsidRPr="00EA4EFD" w:rsidRDefault="007F3BCE" w:rsidP="00F5574A">
      <w:pPr>
        <w:pStyle w:val="Teksttreci20"/>
        <w:shd w:val="clear" w:color="auto" w:fill="auto"/>
        <w:tabs>
          <w:tab w:val="left" w:pos="387"/>
        </w:tabs>
        <w:spacing w:before="0" w:after="0" w:line="240" w:lineRule="exact"/>
        <w:ind w:firstLine="0"/>
        <w:jc w:val="both"/>
        <w:rPr>
          <w:rFonts w:asciiTheme="minorHAnsi" w:hAnsiTheme="minorHAnsi" w:cstheme="minorHAnsi"/>
        </w:rPr>
      </w:pPr>
    </w:p>
    <w:p w:rsidR="002765BB" w:rsidRPr="00EA4EFD" w:rsidRDefault="002765BB" w:rsidP="007F3BCE">
      <w:pPr>
        <w:pStyle w:val="Bezodstpw"/>
        <w:jc w:val="center"/>
      </w:pPr>
      <w:bookmarkStart w:id="1" w:name="bookmark2"/>
      <w:r w:rsidRPr="00EA4EFD">
        <w:lastRenderedPageBreak/>
        <w:t xml:space="preserve">§ </w:t>
      </w:r>
      <w:bookmarkEnd w:id="1"/>
      <w:r w:rsidR="00F5574A" w:rsidRPr="00EA4EFD">
        <w:t>6</w:t>
      </w:r>
    </w:p>
    <w:p w:rsidR="002765BB" w:rsidRPr="00EA4EFD" w:rsidRDefault="004C27EA" w:rsidP="00F65608">
      <w:pPr>
        <w:pStyle w:val="Teksttreci20"/>
        <w:numPr>
          <w:ilvl w:val="0"/>
          <w:numId w:val="6"/>
        </w:numPr>
        <w:shd w:val="clear" w:color="auto" w:fill="auto"/>
        <w:tabs>
          <w:tab w:val="left" w:pos="417"/>
        </w:tabs>
        <w:spacing w:before="0" w:after="0" w:line="240" w:lineRule="auto"/>
        <w:ind w:left="460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Zamawiając</w:t>
      </w:r>
      <w:r w:rsidR="000D09DD" w:rsidRPr="00EA4EFD">
        <w:rPr>
          <w:rFonts w:asciiTheme="minorHAnsi" w:hAnsiTheme="minorHAnsi" w:cstheme="minorHAnsi"/>
        </w:rPr>
        <w:t>y</w:t>
      </w:r>
      <w:r w:rsidR="002765BB" w:rsidRPr="00EA4EFD">
        <w:rPr>
          <w:rFonts w:asciiTheme="minorHAnsi" w:hAnsiTheme="minorHAnsi" w:cstheme="minorHAnsi"/>
        </w:rPr>
        <w:t>:</w:t>
      </w:r>
    </w:p>
    <w:p w:rsidR="002765BB" w:rsidRPr="00EA4EFD" w:rsidRDefault="00041F2B" w:rsidP="00225D87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wskaż</w:t>
      </w:r>
      <w:r w:rsidR="000D09DD" w:rsidRPr="00EA4EFD">
        <w:rPr>
          <w:rFonts w:asciiTheme="minorHAnsi" w:hAnsiTheme="minorHAnsi" w:cstheme="minorHAnsi"/>
        </w:rPr>
        <w:t>e</w:t>
      </w:r>
      <w:r w:rsidR="002765BB" w:rsidRPr="00EA4EFD">
        <w:rPr>
          <w:rFonts w:asciiTheme="minorHAnsi" w:hAnsiTheme="minorHAnsi" w:cstheme="minorHAnsi"/>
        </w:rPr>
        <w:t xml:space="preserve"> Wykonawcy pomieszcze</w:t>
      </w:r>
      <w:r w:rsidR="000D09DD" w:rsidRPr="00EA4EFD">
        <w:rPr>
          <w:rFonts w:asciiTheme="minorHAnsi" w:hAnsiTheme="minorHAnsi" w:cstheme="minorHAnsi"/>
        </w:rPr>
        <w:t>nia</w:t>
      </w:r>
      <w:r w:rsidR="002765BB" w:rsidRPr="00EA4EFD">
        <w:rPr>
          <w:rFonts w:asciiTheme="minorHAnsi" w:hAnsiTheme="minorHAnsi" w:cstheme="minorHAnsi"/>
        </w:rPr>
        <w:t xml:space="preserve"> do montażu i instalacji </w:t>
      </w:r>
      <w:r w:rsidR="00452A61" w:rsidRPr="00EA4EFD">
        <w:rPr>
          <w:rFonts w:asciiTheme="minorHAnsi" w:hAnsiTheme="minorHAnsi" w:cstheme="minorHAnsi"/>
        </w:rPr>
        <w:t>sprzętu TIK</w:t>
      </w:r>
      <w:r w:rsidR="002765BB" w:rsidRPr="00EA4EFD">
        <w:rPr>
          <w:rFonts w:asciiTheme="minorHAnsi" w:hAnsiTheme="minorHAnsi" w:cstheme="minorHAnsi"/>
        </w:rPr>
        <w:t xml:space="preserve">, w których </w:t>
      </w:r>
      <w:r w:rsidR="00225D87" w:rsidRPr="00EA4EFD">
        <w:rPr>
          <w:rFonts w:asciiTheme="minorHAnsi" w:hAnsiTheme="minorHAnsi" w:cstheme="minorHAnsi"/>
        </w:rPr>
        <w:t xml:space="preserve">   </w:t>
      </w:r>
      <w:r w:rsidR="002765BB" w:rsidRPr="00EA4EFD">
        <w:rPr>
          <w:rFonts w:asciiTheme="minorHAnsi" w:hAnsiTheme="minorHAnsi" w:cstheme="minorHAnsi"/>
        </w:rPr>
        <w:t xml:space="preserve">zapewnione będą przyłącza mediów koniecznych do prawidłowego i bezpiecznego </w:t>
      </w:r>
      <w:r w:rsidR="004F36AF" w:rsidRPr="00EA4EFD">
        <w:rPr>
          <w:rFonts w:asciiTheme="minorHAnsi" w:hAnsiTheme="minorHAnsi" w:cstheme="minorHAnsi"/>
        </w:rPr>
        <w:br/>
      </w:r>
      <w:r w:rsidR="002765BB" w:rsidRPr="00EA4EFD">
        <w:rPr>
          <w:rFonts w:asciiTheme="minorHAnsi" w:hAnsiTheme="minorHAnsi" w:cstheme="minorHAnsi"/>
        </w:rPr>
        <w:t>ich użytkowania,</w:t>
      </w:r>
    </w:p>
    <w:p w:rsidR="002765BB" w:rsidRPr="00EA4EFD" w:rsidRDefault="00041F2B" w:rsidP="00225D87">
      <w:pPr>
        <w:pStyle w:val="Teksttreci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426" w:hanging="284"/>
        <w:jc w:val="both"/>
        <w:rPr>
          <w:rFonts w:asciiTheme="minorHAnsi" w:hAnsiTheme="minorHAnsi" w:cstheme="minorHAnsi"/>
        </w:rPr>
      </w:pPr>
      <w:r w:rsidRPr="00EA4EFD">
        <w:rPr>
          <w:rFonts w:asciiTheme="minorHAnsi" w:hAnsiTheme="minorHAnsi" w:cstheme="minorHAnsi"/>
        </w:rPr>
        <w:t>dokonają</w:t>
      </w:r>
      <w:r w:rsidR="00547FCD" w:rsidRPr="00EA4EFD">
        <w:rPr>
          <w:rFonts w:asciiTheme="minorHAnsi" w:hAnsiTheme="minorHAnsi" w:cstheme="minorHAnsi"/>
        </w:rPr>
        <w:t xml:space="preserve"> odbioru końcowego.</w:t>
      </w:r>
    </w:p>
    <w:p w:rsidR="002765BB" w:rsidRPr="00EA4EFD" w:rsidRDefault="002765BB" w:rsidP="00F65608">
      <w:pPr>
        <w:pStyle w:val="Teksttreci20"/>
        <w:shd w:val="clear" w:color="auto" w:fill="auto"/>
        <w:tabs>
          <w:tab w:val="left" w:pos="1188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</w:p>
    <w:p w:rsidR="002765BB" w:rsidRPr="00EA4EFD" w:rsidRDefault="002765BB" w:rsidP="007F3BCE">
      <w:pPr>
        <w:pStyle w:val="Bezodstpw"/>
        <w:jc w:val="center"/>
      </w:pPr>
      <w:r w:rsidRPr="00EA4EFD">
        <w:t xml:space="preserve">§ </w:t>
      </w:r>
      <w:r w:rsidR="00C57B46" w:rsidRPr="00EA4EFD">
        <w:t>7</w:t>
      </w:r>
    </w:p>
    <w:p w:rsidR="00D54553" w:rsidRDefault="002765BB" w:rsidP="00D54553">
      <w:pPr>
        <w:widowControl w:val="0"/>
        <w:numPr>
          <w:ilvl w:val="0"/>
          <w:numId w:val="11"/>
        </w:numPr>
        <w:tabs>
          <w:tab w:val="clear" w:pos="851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A4EFD">
        <w:rPr>
          <w:rFonts w:cstheme="minorHAnsi"/>
          <w:shd w:val="clear" w:color="auto" w:fill="FFFFFF"/>
        </w:rPr>
        <w:t xml:space="preserve">Zamawiającemu przysługuje prawo odstąpienia od umowy </w:t>
      </w:r>
      <w:r w:rsidRPr="00EA4EFD">
        <w:rPr>
          <w:rFonts w:cstheme="minorHAnsi"/>
        </w:rPr>
        <w:t xml:space="preserve">z powodu okoliczności, </w:t>
      </w:r>
      <w:r w:rsidR="00820B3E" w:rsidRPr="00EA4EFD">
        <w:rPr>
          <w:rFonts w:cstheme="minorHAnsi"/>
        </w:rPr>
        <w:br/>
      </w:r>
      <w:r w:rsidRPr="00EA4EFD">
        <w:rPr>
          <w:rFonts w:cstheme="minorHAnsi"/>
        </w:rPr>
        <w:t>o których mowa w art. 145 ust. 1 ustawy z dnia 29.01.2004 r. Prawo zamówień publicznych.</w:t>
      </w:r>
    </w:p>
    <w:p w:rsidR="002765BB" w:rsidRPr="00D54553" w:rsidRDefault="002765BB" w:rsidP="00D54553">
      <w:pPr>
        <w:widowControl w:val="0"/>
        <w:numPr>
          <w:ilvl w:val="0"/>
          <w:numId w:val="11"/>
        </w:numPr>
        <w:tabs>
          <w:tab w:val="clear" w:pos="851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54553">
        <w:rPr>
          <w:rFonts w:cstheme="minorHAnsi"/>
          <w:shd w:val="clear" w:color="auto" w:fill="FFFFFF"/>
        </w:rPr>
        <w:t xml:space="preserve">Zamawiającemu przysługuje prawo odstąpienia od umowy bez żądania przez Wykonawcę </w:t>
      </w:r>
      <w:r w:rsidR="00D54553" w:rsidRPr="00D54553">
        <w:rPr>
          <w:rFonts w:cstheme="minorHAnsi"/>
          <w:shd w:val="clear" w:color="auto" w:fill="FFFFFF"/>
        </w:rPr>
        <w:t xml:space="preserve">zwrotu </w:t>
      </w:r>
      <w:r w:rsidRPr="00D54553">
        <w:rPr>
          <w:rFonts w:cstheme="minorHAnsi"/>
          <w:shd w:val="clear" w:color="auto" w:fill="FFFFFF"/>
        </w:rPr>
        <w:t>poniesionych kosztów lub wypłaty odszkodowania, jeśli Wykonawca narusza ciążące na nim obowiązki lub prawa Zamawiającego wynikające z umowy bądź powszechnie obowiązujących przepisów prawa.</w:t>
      </w:r>
    </w:p>
    <w:p w:rsidR="002765BB" w:rsidRPr="00EA4EFD" w:rsidRDefault="002765BB" w:rsidP="00225D87">
      <w:pPr>
        <w:widowControl w:val="0"/>
        <w:numPr>
          <w:ilvl w:val="0"/>
          <w:numId w:val="11"/>
        </w:numPr>
        <w:shd w:val="clear" w:color="auto" w:fill="FFFFFF"/>
        <w:tabs>
          <w:tab w:val="clear" w:pos="851"/>
          <w:tab w:val="num" w:pos="0"/>
          <w:tab w:val="num" w:pos="426"/>
        </w:tabs>
        <w:suppressAutoHyphens/>
        <w:spacing w:after="0" w:line="240" w:lineRule="auto"/>
        <w:jc w:val="both"/>
        <w:rPr>
          <w:rFonts w:cstheme="minorHAnsi"/>
          <w:shd w:val="clear" w:color="auto" w:fill="FFFFFF"/>
        </w:rPr>
      </w:pPr>
      <w:r w:rsidRPr="00EA4EFD">
        <w:rPr>
          <w:rFonts w:cstheme="minorHAnsi"/>
          <w:shd w:val="clear" w:color="auto" w:fill="FFFFFF"/>
        </w:rPr>
        <w:t>W szczególności Zamawiający może odstąpić od umowy w następujących przypadkach:</w:t>
      </w:r>
    </w:p>
    <w:p w:rsidR="00D54553" w:rsidRDefault="002765BB" w:rsidP="00D5455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426"/>
        </w:tabs>
        <w:suppressAutoHyphens/>
        <w:spacing w:after="0" w:line="240" w:lineRule="auto"/>
        <w:ind w:left="426" w:firstLine="0"/>
        <w:jc w:val="both"/>
        <w:rPr>
          <w:rFonts w:cstheme="minorHAnsi"/>
          <w:iCs/>
          <w:shd w:val="clear" w:color="auto" w:fill="FFFFFF"/>
        </w:rPr>
      </w:pPr>
      <w:r w:rsidRPr="00EA4EFD">
        <w:rPr>
          <w:rFonts w:cstheme="minorHAnsi"/>
          <w:shd w:val="clear" w:color="auto" w:fill="FFFFFF"/>
        </w:rPr>
        <w:t>ponownego dostarczenia wadliwego wyposażenia;</w:t>
      </w:r>
    </w:p>
    <w:p w:rsidR="002765BB" w:rsidRPr="00D54553" w:rsidRDefault="002765BB" w:rsidP="00D5455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426"/>
        </w:tabs>
        <w:suppressAutoHyphens/>
        <w:spacing w:after="0" w:line="240" w:lineRule="auto"/>
        <w:ind w:left="426" w:firstLine="0"/>
        <w:jc w:val="both"/>
        <w:rPr>
          <w:rFonts w:cstheme="minorHAnsi"/>
          <w:iCs/>
          <w:shd w:val="clear" w:color="auto" w:fill="FFFFFF"/>
        </w:rPr>
      </w:pPr>
      <w:r w:rsidRPr="00D54553">
        <w:rPr>
          <w:rFonts w:cstheme="minorHAnsi"/>
          <w:shd w:val="clear" w:color="auto" w:fill="FFFFFF"/>
        </w:rPr>
        <w:t>gdy opóźnienie w wykonaniu przedmiotu umowy przekracza 14 dni ponad termi</w:t>
      </w:r>
      <w:r w:rsidRPr="00D54553">
        <w:rPr>
          <w:rFonts w:cstheme="minorHAnsi"/>
          <w:iCs/>
          <w:shd w:val="clear" w:color="auto" w:fill="FFFFFF"/>
        </w:rPr>
        <w:t>n</w:t>
      </w:r>
      <w:r w:rsidRPr="00D54553">
        <w:rPr>
          <w:rFonts w:cstheme="minorHAnsi"/>
          <w:iCs/>
        </w:rPr>
        <w:t xml:space="preserve"> dostawy określony.</w:t>
      </w:r>
    </w:p>
    <w:p w:rsidR="002765BB" w:rsidRPr="00EA4EFD" w:rsidRDefault="002765BB" w:rsidP="007F3BCE">
      <w:pPr>
        <w:widowControl w:val="0"/>
        <w:numPr>
          <w:ilvl w:val="0"/>
          <w:numId w:val="11"/>
        </w:numPr>
        <w:shd w:val="clear" w:color="auto" w:fill="FFFFFF"/>
        <w:tabs>
          <w:tab w:val="clear" w:pos="851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  <w:shd w:val="clear" w:color="auto" w:fill="FFFFFF"/>
        </w:rPr>
      </w:pPr>
      <w:r w:rsidRPr="00EA4EFD">
        <w:rPr>
          <w:rFonts w:cstheme="minorHAnsi"/>
        </w:rPr>
        <w:t>Prawo odstąpienia przysługuje w terminie 10 dni od dnia w którym Zamawiający dowiedział się o przesłance uprawniającej do odstąpienia od umowy.</w:t>
      </w:r>
    </w:p>
    <w:p w:rsidR="002838B6" w:rsidRPr="00EA4EFD" w:rsidRDefault="002838B6" w:rsidP="00F65608">
      <w:pPr>
        <w:widowControl w:val="0"/>
        <w:shd w:val="clear" w:color="auto" w:fill="FFFFFF"/>
        <w:tabs>
          <w:tab w:val="num" w:pos="426"/>
        </w:tabs>
        <w:suppressAutoHyphens/>
        <w:spacing w:after="0" w:line="240" w:lineRule="auto"/>
        <w:ind w:left="426"/>
        <w:jc w:val="both"/>
        <w:rPr>
          <w:rFonts w:cstheme="minorHAnsi"/>
          <w:shd w:val="clear" w:color="auto" w:fill="FFFFFF"/>
        </w:rPr>
      </w:pPr>
    </w:p>
    <w:p w:rsidR="002765BB" w:rsidRPr="00EA4EFD" w:rsidRDefault="002765BB" w:rsidP="007F3BCE">
      <w:pPr>
        <w:pStyle w:val="Bezodstpw"/>
        <w:jc w:val="center"/>
      </w:pPr>
      <w:r w:rsidRPr="00EA4EFD">
        <w:t xml:space="preserve">§ </w:t>
      </w:r>
      <w:r w:rsidR="00C57B46" w:rsidRPr="00EA4EFD">
        <w:t>8</w:t>
      </w:r>
    </w:p>
    <w:p w:rsidR="002765BB" w:rsidRPr="00EA4EFD" w:rsidRDefault="002765BB" w:rsidP="0067457E">
      <w:pPr>
        <w:tabs>
          <w:tab w:val="left" w:pos="426"/>
        </w:tabs>
        <w:jc w:val="both"/>
        <w:rPr>
          <w:rFonts w:cstheme="minorHAnsi"/>
        </w:rPr>
      </w:pPr>
      <w:r w:rsidRPr="00EA4EFD">
        <w:rPr>
          <w:rFonts w:cstheme="minorHAnsi"/>
        </w:rPr>
        <w:t xml:space="preserve">Każda zmiana umowy wymaga aneksu w formie pisemnej pod rygorem nieważności. Zmiany nie mogą naruszać postanowień zawartych w art. 144 ustawy Prawo zamówień publicznych. </w:t>
      </w:r>
    </w:p>
    <w:p w:rsidR="002765BB" w:rsidRPr="00EA4EFD" w:rsidRDefault="002838B6" w:rsidP="007566C4">
      <w:pPr>
        <w:pStyle w:val="Bezodstpw"/>
        <w:jc w:val="center"/>
      </w:pPr>
      <w:r w:rsidRPr="00EA4EFD">
        <w:t xml:space="preserve">§ </w:t>
      </w:r>
      <w:r w:rsidR="00C57B46" w:rsidRPr="00EA4EFD">
        <w:t>9</w:t>
      </w:r>
    </w:p>
    <w:p w:rsidR="007566C4" w:rsidRDefault="00301A26" w:rsidP="007566C4">
      <w:pPr>
        <w:pStyle w:val="Bezodstpw"/>
        <w:numPr>
          <w:ilvl w:val="0"/>
          <w:numId w:val="34"/>
        </w:numPr>
      </w:pPr>
      <w:r w:rsidRPr="00EA4EFD">
        <w:t xml:space="preserve">Jeżeli w okresie od dnia otwarcia ofert do dnia realizacji umowy nie będzie możliwa </w:t>
      </w:r>
      <w:r w:rsidR="008D7A45" w:rsidRPr="00EA4EFD">
        <w:t>realizacja</w:t>
      </w:r>
      <w:r w:rsidRPr="00EA4EFD">
        <w:t xml:space="preserve"> przedmiotu u</w:t>
      </w:r>
      <w:r w:rsidR="007E21BF" w:rsidRPr="00EA4EFD">
        <w:t xml:space="preserve">mowy </w:t>
      </w:r>
      <w:r w:rsidRPr="00EA4EFD">
        <w:t xml:space="preserve">z powodu powszechnej niedostępności lub zaprzestania produkcji dopuszcza się </w:t>
      </w:r>
      <w:r w:rsidR="00205D84" w:rsidRPr="00EA4EFD">
        <w:t>dostarczenie</w:t>
      </w:r>
      <w:r w:rsidRPr="00EA4EFD">
        <w:t xml:space="preserve"> przedmiotu umowy </w:t>
      </w:r>
      <w:r w:rsidRPr="00EA4EFD">
        <w:rPr>
          <w:b/>
        </w:rPr>
        <w:t>równoważnego</w:t>
      </w:r>
      <w:r w:rsidRPr="00EA4EFD">
        <w:t xml:space="preserve"> pod względem jakości.</w:t>
      </w:r>
    </w:p>
    <w:p w:rsidR="007566C4" w:rsidRPr="007566C4" w:rsidRDefault="00301A26" w:rsidP="007566C4">
      <w:pPr>
        <w:pStyle w:val="Bezodstpw"/>
        <w:numPr>
          <w:ilvl w:val="0"/>
          <w:numId w:val="34"/>
        </w:numPr>
      </w:pPr>
      <w:r w:rsidRPr="007566C4">
        <w:rPr>
          <w:rFonts w:cstheme="minorHAnsi"/>
        </w:rPr>
        <w:t>Na wykonawcy spoczywa dowód wykazania okoliczności, o których mowa w ust. 1.</w:t>
      </w:r>
    </w:p>
    <w:p w:rsidR="007566C4" w:rsidRPr="007566C4" w:rsidRDefault="00301A26" w:rsidP="007566C4">
      <w:pPr>
        <w:pStyle w:val="Bezodstpw"/>
        <w:numPr>
          <w:ilvl w:val="0"/>
          <w:numId w:val="34"/>
        </w:numPr>
      </w:pPr>
      <w:r w:rsidRPr="007566C4">
        <w:rPr>
          <w:rFonts w:cstheme="minorHAnsi"/>
        </w:rPr>
        <w:t>Cena zamiennego przedmiotu umowy nie może być wyższa niż ustalona w umowie.</w:t>
      </w:r>
    </w:p>
    <w:p w:rsidR="007566C4" w:rsidRPr="007566C4" w:rsidRDefault="007566C4" w:rsidP="007566C4">
      <w:pPr>
        <w:pStyle w:val="Bezodstpw"/>
        <w:ind w:left="360"/>
      </w:pPr>
    </w:p>
    <w:p w:rsidR="00A96E26" w:rsidRPr="00EA4EFD" w:rsidRDefault="002838B6" w:rsidP="007566C4">
      <w:pPr>
        <w:pStyle w:val="Bezodstpw"/>
        <w:jc w:val="center"/>
      </w:pPr>
      <w:r w:rsidRPr="00EA4EFD">
        <w:t xml:space="preserve">§ </w:t>
      </w:r>
      <w:r w:rsidR="00C57B46" w:rsidRPr="00EA4EFD">
        <w:t>10</w:t>
      </w:r>
    </w:p>
    <w:p w:rsidR="00022E94" w:rsidRPr="00EA4EFD" w:rsidRDefault="002765BB" w:rsidP="007566C4">
      <w:pPr>
        <w:pStyle w:val="Bezodstpw"/>
      </w:pPr>
      <w:r w:rsidRPr="00EA4EFD">
        <w:t xml:space="preserve">W sprawach nie uregulowanych w treści umowy, </w:t>
      </w:r>
      <w:r w:rsidRPr="007566C4">
        <w:t>mają</w:t>
      </w:r>
      <w:r w:rsidRPr="00EA4EFD">
        <w:t xml:space="preserve"> zastosow</w:t>
      </w:r>
      <w:r w:rsidR="00CA3C5E" w:rsidRPr="00EA4EFD">
        <w:t>anie przepisy Kodeksu cywilnego</w:t>
      </w:r>
      <w:r w:rsidRPr="00EA4EFD">
        <w:t>.</w:t>
      </w:r>
    </w:p>
    <w:p w:rsidR="007F3BCE" w:rsidRDefault="007F3BCE" w:rsidP="007F3BCE">
      <w:pPr>
        <w:pStyle w:val="Bezodstpw"/>
      </w:pPr>
    </w:p>
    <w:p w:rsidR="002765BB" w:rsidRPr="00EA4EFD" w:rsidRDefault="002765BB" w:rsidP="007F3BCE">
      <w:pPr>
        <w:pStyle w:val="Bezodstpw"/>
        <w:jc w:val="center"/>
      </w:pPr>
      <w:r w:rsidRPr="00EA4EFD">
        <w:t xml:space="preserve">§ </w:t>
      </w:r>
      <w:r w:rsidR="002838B6" w:rsidRPr="00EA4EFD">
        <w:t>1</w:t>
      </w:r>
      <w:r w:rsidR="00EA4EFD" w:rsidRPr="00EA4EFD">
        <w:t>1</w:t>
      </w:r>
    </w:p>
    <w:p w:rsidR="002765BB" w:rsidRPr="00EA4EFD" w:rsidRDefault="00995CC1" w:rsidP="007566C4">
      <w:pPr>
        <w:pStyle w:val="Bezodstpw"/>
      </w:pPr>
      <w:r w:rsidRPr="00EA4EFD">
        <w:t xml:space="preserve">Umowę sporządzono w </w:t>
      </w:r>
      <w:r w:rsidR="008B7E30" w:rsidRPr="00EA4EFD">
        <w:t>trzech</w:t>
      </w:r>
      <w:r w:rsidRPr="00EA4EFD">
        <w:t xml:space="preserve"> jednobrzmiących egzemplarzach, </w:t>
      </w:r>
      <w:r w:rsidR="008B7E30" w:rsidRPr="00EA4EFD">
        <w:t>dwa</w:t>
      </w:r>
      <w:r w:rsidR="00A21749" w:rsidRPr="00EA4EFD">
        <w:t xml:space="preserve"> dla </w:t>
      </w:r>
      <w:r w:rsidRPr="00EA4EFD">
        <w:t xml:space="preserve">Zamawiającego i </w:t>
      </w:r>
      <w:r w:rsidR="008B7E30" w:rsidRPr="00EA4EFD">
        <w:t xml:space="preserve">jeden dla </w:t>
      </w:r>
      <w:r w:rsidRPr="00EA4EFD">
        <w:t>Wykonawcy.</w:t>
      </w:r>
    </w:p>
    <w:p w:rsidR="00A84A44" w:rsidRPr="00EA4EFD" w:rsidRDefault="00A84A44" w:rsidP="00F65608">
      <w:pPr>
        <w:spacing w:line="360" w:lineRule="auto"/>
        <w:jc w:val="both"/>
        <w:rPr>
          <w:rFonts w:cstheme="minorHAnsi"/>
          <w:b/>
        </w:rPr>
      </w:pPr>
    </w:p>
    <w:p w:rsidR="007566C4" w:rsidRDefault="007566C4" w:rsidP="00F65608">
      <w:pPr>
        <w:spacing w:line="360" w:lineRule="auto"/>
        <w:jc w:val="both"/>
        <w:rPr>
          <w:rFonts w:cstheme="minorHAnsi"/>
          <w:b/>
        </w:rPr>
      </w:pPr>
    </w:p>
    <w:p w:rsidR="007818F5" w:rsidRPr="007F3BCE" w:rsidRDefault="002765BB" w:rsidP="00F65608">
      <w:pPr>
        <w:spacing w:line="360" w:lineRule="auto"/>
        <w:jc w:val="both"/>
        <w:rPr>
          <w:rFonts w:cstheme="minorHAnsi"/>
        </w:rPr>
      </w:pPr>
      <w:r w:rsidRPr="00EA4EFD">
        <w:rPr>
          <w:rFonts w:cstheme="minorHAnsi"/>
          <w:b/>
        </w:rPr>
        <w:t>Zamawiający:</w:t>
      </w:r>
      <w:r w:rsidRPr="00EA4EFD">
        <w:rPr>
          <w:rFonts w:cstheme="minorHAnsi"/>
          <w:b/>
        </w:rPr>
        <w:tab/>
      </w:r>
      <w:r w:rsidRPr="00EA4EFD">
        <w:rPr>
          <w:rFonts w:cstheme="minorHAnsi"/>
          <w:b/>
        </w:rPr>
        <w:tab/>
      </w:r>
      <w:r w:rsidRPr="00EA4EFD">
        <w:rPr>
          <w:rFonts w:cstheme="minorHAnsi"/>
          <w:b/>
        </w:rPr>
        <w:tab/>
      </w:r>
      <w:r w:rsidRPr="00EA4EFD">
        <w:rPr>
          <w:rFonts w:cstheme="minorHAnsi"/>
          <w:b/>
        </w:rPr>
        <w:tab/>
      </w:r>
      <w:r w:rsidRPr="00EA4EFD">
        <w:rPr>
          <w:rFonts w:cstheme="minorHAnsi"/>
          <w:b/>
        </w:rPr>
        <w:tab/>
      </w:r>
      <w:r w:rsidRPr="00EA4EFD">
        <w:rPr>
          <w:rFonts w:cstheme="minorHAnsi"/>
          <w:b/>
        </w:rPr>
        <w:tab/>
      </w:r>
      <w:r w:rsidRPr="00EA4EFD">
        <w:rPr>
          <w:rFonts w:cstheme="minorHAnsi"/>
          <w:b/>
        </w:rPr>
        <w:tab/>
      </w:r>
      <w:r w:rsidRPr="00EA4EFD">
        <w:rPr>
          <w:rFonts w:cstheme="minorHAnsi"/>
          <w:b/>
        </w:rPr>
        <w:tab/>
        <w:t>Wykonawca:</w:t>
      </w:r>
    </w:p>
    <w:sectPr w:rsidR="007818F5" w:rsidRPr="007F3BCE" w:rsidSect="00F65608"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D9" w:rsidRDefault="00AB65D9" w:rsidP="005F6138">
      <w:pPr>
        <w:spacing w:after="0" w:line="240" w:lineRule="auto"/>
      </w:pPr>
      <w:r>
        <w:separator/>
      </w:r>
    </w:p>
  </w:endnote>
  <w:endnote w:type="continuationSeparator" w:id="0">
    <w:p w:rsidR="00AB65D9" w:rsidRDefault="00AB65D9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D9" w:rsidRDefault="00AB65D9" w:rsidP="005F6138">
      <w:pPr>
        <w:spacing w:after="0" w:line="240" w:lineRule="auto"/>
      </w:pPr>
      <w:r>
        <w:separator/>
      </w:r>
    </w:p>
  </w:footnote>
  <w:footnote w:type="continuationSeparator" w:id="0">
    <w:p w:rsidR="00AB65D9" w:rsidRDefault="00AB65D9" w:rsidP="005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87983E18"/>
    <w:lvl w:ilvl="0">
      <w:start w:val="1"/>
      <w:numFmt w:val="decimal"/>
      <w:lvlText w:val="%1."/>
      <w:lvlJc w:val="left"/>
      <w:pPr>
        <w:tabs>
          <w:tab w:val="num" w:pos="851"/>
        </w:tabs>
      </w:pPr>
    </w:lvl>
    <w:lvl w:ilvl="1">
      <w:start w:val="1"/>
      <w:numFmt w:val="decimal"/>
      <w:lvlText w:val="%2."/>
      <w:lvlJc w:val="left"/>
      <w:pPr>
        <w:tabs>
          <w:tab w:val="num" w:pos="1135"/>
        </w:tabs>
      </w:pPr>
    </w:lvl>
    <w:lvl w:ilvl="2">
      <w:start w:val="1"/>
      <w:numFmt w:val="decimal"/>
      <w:lvlText w:val="%3."/>
      <w:lvlJc w:val="left"/>
      <w:pPr>
        <w:tabs>
          <w:tab w:val="num" w:pos="1418"/>
        </w:tabs>
      </w:pPr>
    </w:lvl>
    <w:lvl w:ilvl="3">
      <w:start w:val="1"/>
      <w:numFmt w:val="decimal"/>
      <w:lvlText w:val="%4."/>
      <w:lvlJc w:val="left"/>
      <w:pPr>
        <w:tabs>
          <w:tab w:val="num" w:pos="1702"/>
        </w:tabs>
      </w:pPr>
    </w:lvl>
    <w:lvl w:ilvl="4">
      <w:start w:val="1"/>
      <w:numFmt w:val="decimal"/>
      <w:lvlText w:val="%5."/>
      <w:lvlJc w:val="left"/>
      <w:pPr>
        <w:tabs>
          <w:tab w:val="num" w:pos="1985"/>
        </w:tabs>
      </w:pPr>
    </w:lvl>
    <w:lvl w:ilvl="5">
      <w:start w:val="1"/>
      <w:numFmt w:val="decimal"/>
      <w:lvlText w:val="%6."/>
      <w:lvlJc w:val="left"/>
      <w:pPr>
        <w:tabs>
          <w:tab w:val="num" w:pos="2269"/>
        </w:tabs>
      </w:pPr>
    </w:lvl>
    <w:lvl w:ilvl="6">
      <w:start w:val="1"/>
      <w:numFmt w:val="decimal"/>
      <w:lvlText w:val="%7."/>
      <w:lvlJc w:val="left"/>
      <w:pPr>
        <w:tabs>
          <w:tab w:val="num" w:pos="2552"/>
        </w:tabs>
      </w:pPr>
    </w:lvl>
    <w:lvl w:ilvl="7">
      <w:start w:val="1"/>
      <w:numFmt w:val="decimal"/>
      <w:lvlText w:val="%8."/>
      <w:lvlJc w:val="left"/>
      <w:pPr>
        <w:tabs>
          <w:tab w:val="num" w:pos="2836"/>
        </w:tabs>
      </w:pPr>
    </w:lvl>
    <w:lvl w:ilvl="8">
      <w:start w:val="1"/>
      <w:numFmt w:val="decimal"/>
      <w:lvlText w:val="%9."/>
      <w:lvlJc w:val="left"/>
      <w:pPr>
        <w:tabs>
          <w:tab w:val="num" w:pos="3119"/>
        </w:tabs>
      </w:pPr>
    </w:lvl>
  </w:abstractNum>
  <w:abstractNum w:abstractNumId="1" w15:restartNumberingAfterBreak="0">
    <w:nsid w:val="024F2E67"/>
    <w:multiLevelType w:val="hybridMultilevel"/>
    <w:tmpl w:val="E754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7944"/>
    <w:multiLevelType w:val="multilevel"/>
    <w:tmpl w:val="F81A9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16D8C"/>
    <w:multiLevelType w:val="multilevel"/>
    <w:tmpl w:val="A19696E4"/>
    <w:styleLink w:val="WWNum53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 w15:restartNumberingAfterBreak="0">
    <w:nsid w:val="08E5649E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98E4B27"/>
    <w:multiLevelType w:val="multilevel"/>
    <w:tmpl w:val="B1268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C5D2C"/>
    <w:multiLevelType w:val="hybridMultilevel"/>
    <w:tmpl w:val="64962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845BA5"/>
    <w:multiLevelType w:val="multilevel"/>
    <w:tmpl w:val="27B82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31112C"/>
    <w:multiLevelType w:val="hybridMultilevel"/>
    <w:tmpl w:val="881A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7A48"/>
    <w:multiLevelType w:val="multilevel"/>
    <w:tmpl w:val="F3B03EB4"/>
    <w:styleLink w:val="WWNum52"/>
    <w:lvl w:ilvl="0">
      <w:start w:val="1"/>
      <w:numFmt w:val="decimal"/>
      <w:lvlText w:val="%1)"/>
      <w:lvlJc w:val="left"/>
      <w:pPr>
        <w:ind w:left="1033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753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473" w:hanging="180"/>
      </w:pPr>
    </w:lvl>
    <w:lvl w:ilvl="3">
      <w:start w:val="1"/>
      <w:numFmt w:val="decimal"/>
      <w:lvlText w:val="%1.%2.%3.%4."/>
      <w:lvlJc w:val="left"/>
      <w:pPr>
        <w:ind w:left="3193" w:hanging="360"/>
      </w:pPr>
    </w:lvl>
    <w:lvl w:ilvl="4">
      <w:start w:val="1"/>
      <w:numFmt w:val="lowerLetter"/>
      <w:lvlText w:val="%1.%2.%3.%4.%5."/>
      <w:lvlJc w:val="left"/>
      <w:pPr>
        <w:ind w:left="3913" w:hanging="360"/>
      </w:pPr>
    </w:lvl>
    <w:lvl w:ilvl="5">
      <w:start w:val="1"/>
      <w:numFmt w:val="lowerRoman"/>
      <w:lvlText w:val="%1.%2.%3.%4.%5.%6."/>
      <w:lvlJc w:val="right"/>
      <w:pPr>
        <w:ind w:left="4633" w:hanging="180"/>
      </w:pPr>
    </w:lvl>
    <w:lvl w:ilvl="6">
      <w:start w:val="1"/>
      <w:numFmt w:val="decimal"/>
      <w:lvlText w:val="%1.%2.%3.%4.%5.%6.%7."/>
      <w:lvlJc w:val="left"/>
      <w:pPr>
        <w:ind w:left="5353" w:hanging="360"/>
      </w:pPr>
    </w:lvl>
    <w:lvl w:ilvl="7">
      <w:start w:val="1"/>
      <w:numFmt w:val="lowerLetter"/>
      <w:lvlText w:val="%1.%2.%3.%4.%5.%6.%7.%8."/>
      <w:lvlJc w:val="left"/>
      <w:pPr>
        <w:ind w:left="6073" w:hanging="360"/>
      </w:pPr>
    </w:lvl>
    <w:lvl w:ilvl="8">
      <w:start w:val="1"/>
      <w:numFmt w:val="lowerRoman"/>
      <w:lvlText w:val="%1.%2.%3.%4.%5.%6.%7.%8.%9."/>
      <w:lvlJc w:val="right"/>
      <w:pPr>
        <w:ind w:left="6793" w:hanging="180"/>
      </w:pPr>
    </w:lvl>
  </w:abstractNum>
  <w:abstractNum w:abstractNumId="11" w15:restartNumberingAfterBreak="0">
    <w:nsid w:val="1D130AFC"/>
    <w:multiLevelType w:val="hybridMultilevel"/>
    <w:tmpl w:val="59F21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C2FA8D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45EB9"/>
    <w:multiLevelType w:val="hybridMultilevel"/>
    <w:tmpl w:val="81FE5E8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EC92D71"/>
    <w:multiLevelType w:val="hybridMultilevel"/>
    <w:tmpl w:val="30D4BBFC"/>
    <w:lvl w:ilvl="0" w:tplc="4DFAFA4E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ED037E7"/>
    <w:multiLevelType w:val="hybridMultilevel"/>
    <w:tmpl w:val="8CDC7F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1C88DDA4">
      <w:start w:val="1"/>
      <w:numFmt w:val="decimal"/>
      <w:lvlText w:val="%2."/>
      <w:lvlJc w:val="left"/>
      <w:pPr>
        <w:ind w:left="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446AD"/>
    <w:multiLevelType w:val="multilevel"/>
    <w:tmpl w:val="583EAFE4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FD26996"/>
    <w:multiLevelType w:val="multilevel"/>
    <w:tmpl w:val="CA744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8B6F26"/>
    <w:multiLevelType w:val="hybridMultilevel"/>
    <w:tmpl w:val="B798C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43CAA"/>
    <w:multiLevelType w:val="hybridMultilevel"/>
    <w:tmpl w:val="B4604488"/>
    <w:lvl w:ilvl="0" w:tplc="9362BE3A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2CEB721D"/>
    <w:multiLevelType w:val="multilevel"/>
    <w:tmpl w:val="45DEC156"/>
    <w:styleLink w:val="WWNum5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3DA11602"/>
    <w:multiLevelType w:val="multilevel"/>
    <w:tmpl w:val="157A4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FE3F33"/>
    <w:multiLevelType w:val="multilevel"/>
    <w:tmpl w:val="7040E00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292BB8"/>
    <w:multiLevelType w:val="multilevel"/>
    <w:tmpl w:val="ED5C77D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lowerLetter"/>
      <w:lvlText w:val="%2)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3" w15:restartNumberingAfterBreak="0">
    <w:nsid w:val="5BB31B8A"/>
    <w:multiLevelType w:val="multilevel"/>
    <w:tmpl w:val="55260A08"/>
    <w:styleLink w:val="WWNum5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BD35E16"/>
    <w:multiLevelType w:val="hybridMultilevel"/>
    <w:tmpl w:val="7F08C2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55C2"/>
    <w:multiLevelType w:val="multilevel"/>
    <w:tmpl w:val="96EA2D00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right"/>
      <w:pPr>
        <w:ind w:left="3240" w:hanging="360"/>
      </w:pPr>
    </w:lvl>
  </w:abstractNum>
  <w:abstractNum w:abstractNumId="26" w15:restartNumberingAfterBreak="0">
    <w:nsid w:val="75342F02"/>
    <w:multiLevelType w:val="hybridMultilevel"/>
    <w:tmpl w:val="E3748854"/>
    <w:lvl w:ilvl="0" w:tplc="A01011D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73926"/>
    <w:multiLevelType w:val="multilevel"/>
    <w:tmpl w:val="4F725F24"/>
    <w:styleLink w:val="WWNum6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9"/>
  </w:num>
  <w:num w:numId="5">
    <w:abstractNumId w:val="16"/>
  </w:num>
  <w:num w:numId="6">
    <w:abstractNumId w:val="2"/>
  </w:num>
  <w:num w:numId="7">
    <w:abstractNumId w:val="21"/>
  </w:num>
  <w:num w:numId="8">
    <w:abstractNumId w:val="5"/>
  </w:num>
  <w:num w:numId="9">
    <w:abstractNumId w:val="20"/>
  </w:num>
  <w:num w:numId="10">
    <w:abstractNumId w:val="8"/>
  </w:num>
  <w:num w:numId="11">
    <w:abstractNumId w:val="0"/>
  </w:num>
  <w:num w:numId="12">
    <w:abstractNumId w:val="13"/>
  </w:num>
  <w:num w:numId="13">
    <w:abstractNumId w:val="4"/>
    <w:lvlOverride w:ilvl="0">
      <w:lvl w:ilvl="0">
        <w:start w:val="1"/>
        <w:numFmt w:val="decimal"/>
        <w:suff w:val="nothing"/>
        <w:lvlText w:val="%1."/>
        <w:lvlJc w:val="left"/>
        <w:pPr>
          <w:ind w:left="283" w:hanging="283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850" w:hanging="283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417" w:hanging="283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701" w:hanging="283"/>
        </w:pPr>
        <w:rPr>
          <w:rFonts w:hint="default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984" w:hanging="283"/>
        </w:pPr>
        <w:rPr>
          <w:rFonts w:hint="default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268" w:hanging="283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551" w:hanging="283"/>
        </w:pPr>
        <w:rPr>
          <w:rFonts w:hint="default"/>
        </w:rPr>
      </w:lvl>
    </w:lvlOverride>
  </w:num>
  <w:num w:numId="14">
    <w:abstractNumId w:val="22"/>
  </w:num>
  <w:num w:numId="15">
    <w:abstractNumId w:val="26"/>
  </w:num>
  <w:num w:numId="16">
    <w:abstractNumId w:val="12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3"/>
  </w:num>
  <w:num w:numId="20">
    <w:abstractNumId w:val="15"/>
  </w:num>
  <w:num w:numId="21">
    <w:abstractNumId w:val="10"/>
  </w:num>
  <w:num w:numId="22">
    <w:abstractNumId w:val="3"/>
  </w:num>
  <w:num w:numId="23">
    <w:abstractNumId w:val="19"/>
  </w:num>
  <w:num w:numId="24">
    <w:abstractNumId w:val="27"/>
  </w:num>
  <w:num w:numId="25">
    <w:abstractNumId w:val="19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24"/>
  </w:num>
  <w:num w:numId="31">
    <w:abstractNumId w:val="17"/>
  </w:num>
  <w:num w:numId="32">
    <w:abstractNumId w:val="6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4"/>
    <w:rsid w:val="000204DC"/>
    <w:rsid w:val="00022E94"/>
    <w:rsid w:val="00026D5C"/>
    <w:rsid w:val="00041F2B"/>
    <w:rsid w:val="00053DD1"/>
    <w:rsid w:val="000744A0"/>
    <w:rsid w:val="00085BCD"/>
    <w:rsid w:val="00096BD7"/>
    <w:rsid w:val="000A2C7C"/>
    <w:rsid w:val="000A4B2A"/>
    <w:rsid w:val="000A5931"/>
    <w:rsid w:val="000A7FA3"/>
    <w:rsid w:val="000B18E1"/>
    <w:rsid w:val="000D09DD"/>
    <w:rsid w:val="000F0746"/>
    <w:rsid w:val="000F1D45"/>
    <w:rsid w:val="000F7ED3"/>
    <w:rsid w:val="00123D9F"/>
    <w:rsid w:val="00127386"/>
    <w:rsid w:val="00135160"/>
    <w:rsid w:val="0015460C"/>
    <w:rsid w:val="001556F6"/>
    <w:rsid w:val="00181890"/>
    <w:rsid w:val="0018365F"/>
    <w:rsid w:val="00193172"/>
    <w:rsid w:val="001A2956"/>
    <w:rsid w:val="001B4AF5"/>
    <w:rsid w:val="001C0A5B"/>
    <w:rsid w:val="001C3F1A"/>
    <w:rsid w:val="001C75A9"/>
    <w:rsid w:val="001D50E7"/>
    <w:rsid w:val="001D556A"/>
    <w:rsid w:val="001D5AB7"/>
    <w:rsid w:val="001F5418"/>
    <w:rsid w:val="001F550D"/>
    <w:rsid w:val="001F75B3"/>
    <w:rsid w:val="00205D84"/>
    <w:rsid w:val="00225D87"/>
    <w:rsid w:val="0023008F"/>
    <w:rsid w:val="00252E7D"/>
    <w:rsid w:val="00264A39"/>
    <w:rsid w:val="002765BB"/>
    <w:rsid w:val="0028002C"/>
    <w:rsid w:val="002838B6"/>
    <w:rsid w:val="00294404"/>
    <w:rsid w:val="002B6F28"/>
    <w:rsid w:val="002D406E"/>
    <w:rsid w:val="002D5A94"/>
    <w:rsid w:val="002F3BC8"/>
    <w:rsid w:val="00301A26"/>
    <w:rsid w:val="00307384"/>
    <w:rsid w:val="00311C50"/>
    <w:rsid w:val="00315192"/>
    <w:rsid w:val="0032208C"/>
    <w:rsid w:val="003304B7"/>
    <w:rsid w:val="00330FD0"/>
    <w:rsid w:val="00331DB0"/>
    <w:rsid w:val="00336491"/>
    <w:rsid w:val="00345850"/>
    <w:rsid w:val="00367A4A"/>
    <w:rsid w:val="00387FEF"/>
    <w:rsid w:val="00395DD5"/>
    <w:rsid w:val="00396B8C"/>
    <w:rsid w:val="003A3C0A"/>
    <w:rsid w:val="003A7636"/>
    <w:rsid w:val="003B1445"/>
    <w:rsid w:val="003C14B6"/>
    <w:rsid w:val="003D667D"/>
    <w:rsid w:val="003D6FFA"/>
    <w:rsid w:val="003E358B"/>
    <w:rsid w:val="003F3428"/>
    <w:rsid w:val="003F6232"/>
    <w:rsid w:val="00406A4D"/>
    <w:rsid w:val="00413179"/>
    <w:rsid w:val="004319AB"/>
    <w:rsid w:val="00434AB1"/>
    <w:rsid w:val="00452A61"/>
    <w:rsid w:val="004557A9"/>
    <w:rsid w:val="00456D03"/>
    <w:rsid w:val="004671C4"/>
    <w:rsid w:val="00481D11"/>
    <w:rsid w:val="00483A6D"/>
    <w:rsid w:val="004A56AF"/>
    <w:rsid w:val="004B4530"/>
    <w:rsid w:val="004C27EA"/>
    <w:rsid w:val="004D0371"/>
    <w:rsid w:val="004D42E6"/>
    <w:rsid w:val="004D4501"/>
    <w:rsid w:val="004D4A4B"/>
    <w:rsid w:val="004F0772"/>
    <w:rsid w:val="004F36AF"/>
    <w:rsid w:val="004F4B1A"/>
    <w:rsid w:val="00504DE4"/>
    <w:rsid w:val="00507682"/>
    <w:rsid w:val="00510E16"/>
    <w:rsid w:val="00512109"/>
    <w:rsid w:val="00520247"/>
    <w:rsid w:val="005230D0"/>
    <w:rsid w:val="005378F8"/>
    <w:rsid w:val="005461B7"/>
    <w:rsid w:val="00547FCD"/>
    <w:rsid w:val="005518A8"/>
    <w:rsid w:val="00563559"/>
    <w:rsid w:val="005662DD"/>
    <w:rsid w:val="00581F81"/>
    <w:rsid w:val="005858A0"/>
    <w:rsid w:val="005B6471"/>
    <w:rsid w:val="005C47F0"/>
    <w:rsid w:val="005C7B7B"/>
    <w:rsid w:val="005D255D"/>
    <w:rsid w:val="005F11B9"/>
    <w:rsid w:val="005F2C11"/>
    <w:rsid w:val="005F6138"/>
    <w:rsid w:val="006125E5"/>
    <w:rsid w:val="00614786"/>
    <w:rsid w:val="00615C6D"/>
    <w:rsid w:val="00625C87"/>
    <w:rsid w:val="00634852"/>
    <w:rsid w:val="00637E8A"/>
    <w:rsid w:val="00641A87"/>
    <w:rsid w:val="0064327F"/>
    <w:rsid w:val="00645438"/>
    <w:rsid w:val="00646D7E"/>
    <w:rsid w:val="006740A1"/>
    <w:rsid w:val="0067457E"/>
    <w:rsid w:val="00696B8F"/>
    <w:rsid w:val="006A2F0F"/>
    <w:rsid w:val="006C2C30"/>
    <w:rsid w:val="006F0BAD"/>
    <w:rsid w:val="006F553E"/>
    <w:rsid w:val="00703111"/>
    <w:rsid w:val="007067A7"/>
    <w:rsid w:val="007259AF"/>
    <w:rsid w:val="007471F0"/>
    <w:rsid w:val="007566C4"/>
    <w:rsid w:val="00761AD7"/>
    <w:rsid w:val="00764A7F"/>
    <w:rsid w:val="00766FB1"/>
    <w:rsid w:val="00776D17"/>
    <w:rsid w:val="007818F5"/>
    <w:rsid w:val="007877B5"/>
    <w:rsid w:val="00795B20"/>
    <w:rsid w:val="00795B40"/>
    <w:rsid w:val="007A20A9"/>
    <w:rsid w:val="007B5D64"/>
    <w:rsid w:val="007D1303"/>
    <w:rsid w:val="007E21BF"/>
    <w:rsid w:val="007E5D86"/>
    <w:rsid w:val="007F106E"/>
    <w:rsid w:val="007F3BCE"/>
    <w:rsid w:val="00820B3E"/>
    <w:rsid w:val="00823210"/>
    <w:rsid w:val="00826DFC"/>
    <w:rsid w:val="00832D5C"/>
    <w:rsid w:val="00835394"/>
    <w:rsid w:val="00851365"/>
    <w:rsid w:val="00856745"/>
    <w:rsid w:val="00872259"/>
    <w:rsid w:val="00881750"/>
    <w:rsid w:val="00883167"/>
    <w:rsid w:val="00887BD2"/>
    <w:rsid w:val="008906DA"/>
    <w:rsid w:val="008B2AA6"/>
    <w:rsid w:val="008B3962"/>
    <w:rsid w:val="008B7E30"/>
    <w:rsid w:val="008C2A23"/>
    <w:rsid w:val="008D7A45"/>
    <w:rsid w:val="008D7EEE"/>
    <w:rsid w:val="008E3256"/>
    <w:rsid w:val="008E5033"/>
    <w:rsid w:val="008E7AD5"/>
    <w:rsid w:val="008F6EA8"/>
    <w:rsid w:val="00916D10"/>
    <w:rsid w:val="00920DF1"/>
    <w:rsid w:val="00924464"/>
    <w:rsid w:val="00953B0A"/>
    <w:rsid w:val="0098076E"/>
    <w:rsid w:val="00986FAE"/>
    <w:rsid w:val="00995CC1"/>
    <w:rsid w:val="009A3159"/>
    <w:rsid w:val="009A46DF"/>
    <w:rsid w:val="009A6454"/>
    <w:rsid w:val="009B6BB3"/>
    <w:rsid w:val="009B7AEF"/>
    <w:rsid w:val="009C05CB"/>
    <w:rsid w:val="009C0F52"/>
    <w:rsid w:val="009D5990"/>
    <w:rsid w:val="009E2D7D"/>
    <w:rsid w:val="009F3D50"/>
    <w:rsid w:val="00A02AD6"/>
    <w:rsid w:val="00A02C94"/>
    <w:rsid w:val="00A07F1C"/>
    <w:rsid w:val="00A16B5E"/>
    <w:rsid w:val="00A21749"/>
    <w:rsid w:val="00A34722"/>
    <w:rsid w:val="00A406EC"/>
    <w:rsid w:val="00A560C4"/>
    <w:rsid w:val="00A63B8D"/>
    <w:rsid w:val="00A63FA4"/>
    <w:rsid w:val="00A84A44"/>
    <w:rsid w:val="00A96E26"/>
    <w:rsid w:val="00AA4137"/>
    <w:rsid w:val="00AB65D9"/>
    <w:rsid w:val="00AC54D9"/>
    <w:rsid w:val="00AD0082"/>
    <w:rsid w:val="00AD5068"/>
    <w:rsid w:val="00AE67A5"/>
    <w:rsid w:val="00B06F60"/>
    <w:rsid w:val="00B13B24"/>
    <w:rsid w:val="00B21257"/>
    <w:rsid w:val="00B226FD"/>
    <w:rsid w:val="00B46970"/>
    <w:rsid w:val="00B56F72"/>
    <w:rsid w:val="00B7183F"/>
    <w:rsid w:val="00B74E96"/>
    <w:rsid w:val="00B903F4"/>
    <w:rsid w:val="00B912B2"/>
    <w:rsid w:val="00B927F3"/>
    <w:rsid w:val="00B978E4"/>
    <w:rsid w:val="00BA3F0B"/>
    <w:rsid w:val="00BB720C"/>
    <w:rsid w:val="00BC45BC"/>
    <w:rsid w:val="00BC679E"/>
    <w:rsid w:val="00BD595D"/>
    <w:rsid w:val="00BD7828"/>
    <w:rsid w:val="00BF2F82"/>
    <w:rsid w:val="00BF4DE2"/>
    <w:rsid w:val="00BF7E01"/>
    <w:rsid w:val="00C1091F"/>
    <w:rsid w:val="00C12423"/>
    <w:rsid w:val="00C16250"/>
    <w:rsid w:val="00C3178D"/>
    <w:rsid w:val="00C33437"/>
    <w:rsid w:val="00C372F0"/>
    <w:rsid w:val="00C40B11"/>
    <w:rsid w:val="00C5167D"/>
    <w:rsid w:val="00C54AB2"/>
    <w:rsid w:val="00C57B46"/>
    <w:rsid w:val="00C63A58"/>
    <w:rsid w:val="00C65345"/>
    <w:rsid w:val="00C72720"/>
    <w:rsid w:val="00C902DE"/>
    <w:rsid w:val="00CA043B"/>
    <w:rsid w:val="00CA3C5E"/>
    <w:rsid w:val="00CC62A0"/>
    <w:rsid w:val="00CD0912"/>
    <w:rsid w:val="00CD223D"/>
    <w:rsid w:val="00CD2BB6"/>
    <w:rsid w:val="00CD6982"/>
    <w:rsid w:val="00CE2519"/>
    <w:rsid w:val="00CE4523"/>
    <w:rsid w:val="00CF3E3F"/>
    <w:rsid w:val="00CF5514"/>
    <w:rsid w:val="00D03FAA"/>
    <w:rsid w:val="00D169FB"/>
    <w:rsid w:val="00D170F2"/>
    <w:rsid w:val="00D2204B"/>
    <w:rsid w:val="00D30FE5"/>
    <w:rsid w:val="00D37E28"/>
    <w:rsid w:val="00D40361"/>
    <w:rsid w:val="00D44AD2"/>
    <w:rsid w:val="00D46AD2"/>
    <w:rsid w:val="00D52F44"/>
    <w:rsid w:val="00D54553"/>
    <w:rsid w:val="00D65219"/>
    <w:rsid w:val="00D74B89"/>
    <w:rsid w:val="00D757C7"/>
    <w:rsid w:val="00D77454"/>
    <w:rsid w:val="00D954A9"/>
    <w:rsid w:val="00DB19DB"/>
    <w:rsid w:val="00DB58F3"/>
    <w:rsid w:val="00DB7CC7"/>
    <w:rsid w:val="00DD14E4"/>
    <w:rsid w:val="00DD6D60"/>
    <w:rsid w:val="00DE1940"/>
    <w:rsid w:val="00DE2D0C"/>
    <w:rsid w:val="00DE3630"/>
    <w:rsid w:val="00DE6800"/>
    <w:rsid w:val="00DF1386"/>
    <w:rsid w:val="00E0179E"/>
    <w:rsid w:val="00E026F1"/>
    <w:rsid w:val="00E15F1D"/>
    <w:rsid w:val="00E35B7C"/>
    <w:rsid w:val="00E4682D"/>
    <w:rsid w:val="00E477CD"/>
    <w:rsid w:val="00E5145A"/>
    <w:rsid w:val="00E55FB7"/>
    <w:rsid w:val="00E63E36"/>
    <w:rsid w:val="00E65138"/>
    <w:rsid w:val="00EA4EFD"/>
    <w:rsid w:val="00EB55D6"/>
    <w:rsid w:val="00ED1004"/>
    <w:rsid w:val="00ED60A3"/>
    <w:rsid w:val="00EE2F60"/>
    <w:rsid w:val="00EE36DA"/>
    <w:rsid w:val="00EF017F"/>
    <w:rsid w:val="00EF18EB"/>
    <w:rsid w:val="00F16190"/>
    <w:rsid w:val="00F21B08"/>
    <w:rsid w:val="00F25EDD"/>
    <w:rsid w:val="00F42C60"/>
    <w:rsid w:val="00F5574A"/>
    <w:rsid w:val="00F55FC3"/>
    <w:rsid w:val="00F655E4"/>
    <w:rsid w:val="00F65608"/>
    <w:rsid w:val="00F65887"/>
    <w:rsid w:val="00F70427"/>
    <w:rsid w:val="00F938F6"/>
    <w:rsid w:val="00FB20ED"/>
    <w:rsid w:val="00FB2919"/>
    <w:rsid w:val="00FC324A"/>
    <w:rsid w:val="00FC5778"/>
    <w:rsid w:val="00FD591F"/>
    <w:rsid w:val="00FE05CB"/>
    <w:rsid w:val="00FE6600"/>
    <w:rsid w:val="00FF1AA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B8EB9-F410-4390-91B3-9D806AA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TableText">
    <w:name w:val="Table Text"/>
    <w:basedOn w:val="Normalny"/>
    <w:rsid w:val="002765B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 1"/>
    <w:rsid w:val="002765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2765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765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765BB"/>
    <w:pPr>
      <w:widowControl w:val="0"/>
      <w:shd w:val="clear" w:color="auto" w:fill="FFFFFF"/>
      <w:spacing w:before="300" w:after="900" w:line="0" w:lineRule="atLeast"/>
      <w:ind w:hanging="460"/>
      <w:jc w:val="righ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2765B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"/>
    <w:rsid w:val="002765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765BB"/>
    <w:pPr>
      <w:shd w:val="clear" w:color="auto" w:fill="FFFFFF"/>
      <w:spacing w:before="60" w:after="0" w:line="538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2765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765BB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Teksttreci2CorbelKursywa">
    <w:name w:val="Tekst treści (2) + Corbel;Kursywa"/>
    <w:basedOn w:val="Teksttreci2"/>
    <w:rsid w:val="002765BB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87225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Standard"/>
    <w:rsid w:val="00872259"/>
    <w:pPr>
      <w:spacing w:before="28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48">
    <w:name w:val="WWNum48"/>
    <w:basedOn w:val="Bezlisty"/>
    <w:rsid w:val="00872259"/>
    <w:pPr>
      <w:numPr>
        <w:numId w:val="17"/>
      </w:numPr>
    </w:pPr>
  </w:style>
  <w:style w:type="paragraph" w:customStyle="1" w:styleId="Tekstpodstawowywcity23">
    <w:name w:val="Tekst podstawowy wcięty 23"/>
    <w:basedOn w:val="Standard"/>
    <w:rsid w:val="00B06F60"/>
    <w:pPr>
      <w:widowControl w:val="0"/>
      <w:tabs>
        <w:tab w:val="left" w:pos="99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NewRomanPSMT"/>
      <w:sz w:val="24"/>
      <w:szCs w:val="24"/>
      <w:lang w:eastAsia="zh-CN"/>
    </w:rPr>
  </w:style>
  <w:style w:type="numbering" w:customStyle="1" w:styleId="WWNum50">
    <w:name w:val="WWNum50"/>
    <w:basedOn w:val="Bezlisty"/>
    <w:rsid w:val="00B06F60"/>
    <w:pPr>
      <w:numPr>
        <w:numId w:val="19"/>
      </w:numPr>
    </w:pPr>
  </w:style>
  <w:style w:type="numbering" w:customStyle="1" w:styleId="WWNum51">
    <w:name w:val="WWNum51"/>
    <w:basedOn w:val="Bezlisty"/>
    <w:rsid w:val="00B06F60"/>
    <w:pPr>
      <w:numPr>
        <w:numId w:val="20"/>
      </w:numPr>
    </w:pPr>
  </w:style>
  <w:style w:type="numbering" w:customStyle="1" w:styleId="WWNum52">
    <w:name w:val="WWNum52"/>
    <w:basedOn w:val="Bezlisty"/>
    <w:rsid w:val="00B06F60"/>
    <w:pPr>
      <w:numPr>
        <w:numId w:val="21"/>
      </w:numPr>
    </w:pPr>
  </w:style>
  <w:style w:type="numbering" w:customStyle="1" w:styleId="WWNum53">
    <w:name w:val="WWNum53"/>
    <w:basedOn w:val="Bezlisty"/>
    <w:rsid w:val="00B06F60"/>
    <w:pPr>
      <w:numPr>
        <w:numId w:val="22"/>
      </w:numPr>
    </w:pPr>
  </w:style>
  <w:style w:type="numbering" w:customStyle="1" w:styleId="WWNum59">
    <w:name w:val="WWNum59"/>
    <w:basedOn w:val="Bezlisty"/>
    <w:rsid w:val="00B06F60"/>
    <w:pPr>
      <w:numPr>
        <w:numId w:val="23"/>
      </w:numPr>
    </w:pPr>
  </w:style>
  <w:style w:type="numbering" w:customStyle="1" w:styleId="WWNum63">
    <w:name w:val="WWNum63"/>
    <w:basedOn w:val="Bezlisty"/>
    <w:rsid w:val="00B06F60"/>
    <w:pPr>
      <w:numPr>
        <w:numId w:val="24"/>
      </w:numPr>
    </w:pPr>
  </w:style>
  <w:style w:type="paragraph" w:styleId="Bezodstpw">
    <w:name w:val="No Spacing"/>
    <w:uiPriority w:val="1"/>
    <w:qFormat/>
    <w:rsid w:val="0077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1DBB-7AA5-4FCD-BDA8-CB1F46B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2035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User</cp:lastModifiedBy>
  <cp:revision>10</cp:revision>
  <cp:lastPrinted>2017-11-17T14:07:00Z</cp:lastPrinted>
  <dcterms:created xsi:type="dcterms:W3CDTF">2017-11-20T14:38:00Z</dcterms:created>
  <dcterms:modified xsi:type="dcterms:W3CDTF">2018-09-05T06:02:00Z</dcterms:modified>
</cp:coreProperties>
</file>